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CD43" w14:textId="77777777" w:rsidR="00AC17BA" w:rsidRPr="00964922" w:rsidRDefault="00AC17BA" w:rsidP="00C45C5B">
      <w:pPr>
        <w:jc w:val="both"/>
        <w:rPr>
          <w:rFonts w:ascii="Times New Roman" w:hAnsi="Times New Roman" w:cs="Times New Roman"/>
        </w:rPr>
      </w:pPr>
    </w:p>
    <w:p w14:paraId="0D7FD39F" w14:textId="77777777" w:rsidR="00AC17BA" w:rsidRPr="00964922" w:rsidRDefault="00AC17BA" w:rsidP="00C45C5B">
      <w:pPr>
        <w:jc w:val="both"/>
        <w:rPr>
          <w:rFonts w:ascii="Times New Roman" w:hAnsi="Times New Roman" w:cs="Times New Roman"/>
        </w:rPr>
      </w:pPr>
    </w:p>
    <w:p w14:paraId="4A3AB84E" w14:textId="77777777" w:rsidR="00AC17BA" w:rsidRPr="00964922" w:rsidRDefault="00AC17BA" w:rsidP="00C45C5B">
      <w:pPr>
        <w:jc w:val="both"/>
        <w:rPr>
          <w:rFonts w:ascii="Times New Roman" w:hAnsi="Times New Roman" w:cs="Times New Roman"/>
        </w:rPr>
      </w:pPr>
    </w:p>
    <w:p w14:paraId="0018F949" w14:textId="77777777" w:rsidR="00AC17BA" w:rsidRPr="00964922" w:rsidRDefault="00AC17BA" w:rsidP="00C45C5B">
      <w:pPr>
        <w:jc w:val="both"/>
        <w:rPr>
          <w:rFonts w:ascii="Times New Roman" w:hAnsi="Times New Roman" w:cs="Times New Roman"/>
        </w:rPr>
      </w:pPr>
    </w:p>
    <w:p w14:paraId="3D7D568E" w14:textId="77777777" w:rsidR="00AC17BA" w:rsidRPr="00964922" w:rsidRDefault="00AC17BA" w:rsidP="00C45C5B">
      <w:pPr>
        <w:jc w:val="both"/>
        <w:rPr>
          <w:rFonts w:ascii="Times New Roman" w:hAnsi="Times New Roman" w:cs="Times New Roman"/>
        </w:rPr>
      </w:pPr>
    </w:p>
    <w:p w14:paraId="0047362C" w14:textId="77777777" w:rsidR="00AC17BA" w:rsidRPr="00964922" w:rsidRDefault="00AC17BA" w:rsidP="00C45C5B">
      <w:pPr>
        <w:jc w:val="both"/>
        <w:rPr>
          <w:rFonts w:ascii="Times New Roman" w:hAnsi="Times New Roman" w:cs="Times New Roman"/>
        </w:rPr>
      </w:pPr>
    </w:p>
    <w:p w14:paraId="70F400DB" w14:textId="77777777" w:rsidR="00C45C5B" w:rsidRDefault="00C45C5B" w:rsidP="00C45C5B">
      <w:pPr>
        <w:jc w:val="both"/>
        <w:rPr>
          <w:rFonts w:ascii="Times New Roman" w:hAnsi="Times New Roman" w:cs="Times New Roman"/>
          <w:b/>
          <w:bCs/>
          <w:sz w:val="52"/>
          <w:szCs w:val="52"/>
        </w:rPr>
      </w:pPr>
    </w:p>
    <w:p w14:paraId="1ABC7F59" w14:textId="77777777" w:rsidR="00C45C5B" w:rsidRDefault="00C45C5B" w:rsidP="00C45C5B">
      <w:pPr>
        <w:jc w:val="both"/>
        <w:rPr>
          <w:rFonts w:ascii="Times New Roman" w:hAnsi="Times New Roman" w:cs="Times New Roman"/>
          <w:b/>
          <w:bCs/>
          <w:sz w:val="52"/>
          <w:szCs w:val="52"/>
        </w:rPr>
      </w:pPr>
    </w:p>
    <w:p w14:paraId="3D434A22" w14:textId="77777777" w:rsidR="00C45C5B" w:rsidRDefault="00C45C5B" w:rsidP="00C45C5B">
      <w:pPr>
        <w:jc w:val="both"/>
        <w:rPr>
          <w:rFonts w:ascii="Times New Roman" w:hAnsi="Times New Roman" w:cs="Times New Roman"/>
          <w:b/>
          <w:bCs/>
          <w:sz w:val="52"/>
          <w:szCs w:val="52"/>
        </w:rPr>
      </w:pPr>
    </w:p>
    <w:p w14:paraId="7BB40AE6" w14:textId="7C6EB69F" w:rsidR="00A15FDB" w:rsidRPr="00C45C5B" w:rsidRDefault="003E52B8" w:rsidP="00C45C5B">
      <w:pPr>
        <w:jc w:val="both"/>
        <w:rPr>
          <w:rFonts w:cs="Times New Roman"/>
          <w:b/>
          <w:bCs/>
          <w:sz w:val="52"/>
          <w:szCs w:val="52"/>
        </w:rPr>
      </w:pPr>
      <w:r>
        <w:rPr>
          <w:rFonts w:cs="Times New Roman"/>
          <w:b/>
          <w:bCs/>
          <w:sz w:val="52"/>
          <w:szCs w:val="52"/>
        </w:rPr>
        <w:t xml:space="preserve">                </w:t>
      </w:r>
      <w:r w:rsidR="00AC17BA" w:rsidRPr="00C45C5B">
        <w:rPr>
          <w:rFonts w:cs="Times New Roman"/>
          <w:b/>
          <w:bCs/>
          <w:sz w:val="52"/>
          <w:szCs w:val="52"/>
        </w:rPr>
        <w:t>Prevádzkový poriadok</w:t>
      </w:r>
    </w:p>
    <w:p w14:paraId="5391DE4A" w14:textId="21EF3E1A" w:rsidR="003064DC" w:rsidRDefault="009405C5" w:rsidP="00C45C5B">
      <w:pPr>
        <w:jc w:val="both"/>
        <w:rPr>
          <w:rFonts w:cs="Times New Roman"/>
          <w:b/>
          <w:bCs/>
          <w:sz w:val="52"/>
          <w:szCs w:val="52"/>
        </w:rPr>
      </w:pPr>
      <w:r w:rsidRPr="00C45C5B">
        <w:rPr>
          <w:rFonts w:cs="Times New Roman"/>
          <w:b/>
          <w:bCs/>
          <w:sz w:val="52"/>
          <w:szCs w:val="52"/>
        </w:rPr>
        <w:t>Športovo - relaxačné centrum Malá Ida</w:t>
      </w:r>
    </w:p>
    <w:p w14:paraId="722E3D90" w14:textId="14763B93" w:rsidR="00A735A2" w:rsidRPr="00C45C5B" w:rsidRDefault="00084950" w:rsidP="00C45C5B">
      <w:pPr>
        <w:jc w:val="both"/>
        <w:rPr>
          <w:rFonts w:cs="Times New Roman"/>
          <w:b/>
          <w:bCs/>
          <w:sz w:val="52"/>
          <w:szCs w:val="52"/>
        </w:rPr>
      </w:pPr>
      <w:r>
        <w:rPr>
          <w:rFonts w:cs="Times New Roman"/>
          <w:b/>
          <w:bCs/>
          <w:sz w:val="52"/>
          <w:szCs w:val="52"/>
        </w:rPr>
        <w:t xml:space="preserve">                        wellness</w:t>
      </w:r>
    </w:p>
    <w:p w14:paraId="7F2365DF" w14:textId="2EE126D6" w:rsidR="00AC17BA" w:rsidRDefault="001B2AA4" w:rsidP="00C45C5B">
      <w:pPr>
        <w:jc w:val="both"/>
        <w:rPr>
          <w:rFonts w:cs="Times New Roman"/>
          <w:b/>
          <w:bCs/>
          <w:sz w:val="36"/>
          <w:szCs w:val="36"/>
        </w:rPr>
      </w:pPr>
      <w:r>
        <w:rPr>
          <w:rFonts w:cs="Times New Roman"/>
          <w:b/>
          <w:bCs/>
          <w:sz w:val="52"/>
          <w:szCs w:val="52"/>
        </w:rPr>
        <w:t xml:space="preserve"> </w:t>
      </w:r>
      <w:r w:rsidRPr="00A735A2">
        <w:rPr>
          <w:rFonts w:cs="Times New Roman"/>
          <w:b/>
          <w:bCs/>
          <w:sz w:val="36"/>
          <w:szCs w:val="36"/>
        </w:rPr>
        <w:t>Vypracovaný podľa Vyhlášky MZ SR č.</w:t>
      </w:r>
      <w:r w:rsidR="002321CD">
        <w:rPr>
          <w:rFonts w:cs="Times New Roman"/>
          <w:b/>
          <w:bCs/>
          <w:sz w:val="36"/>
          <w:szCs w:val="36"/>
        </w:rPr>
        <w:t>708</w:t>
      </w:r>
      <w:r w:rsidRPr="00A735A2">
        <w:rPr>
          <w:rFonts w:cs="Times New Roman"/>
          <w:b/>
          <w:bCs/>
          <w:sz w:val="36"/>
          <w:szCs w:val="36"/>
        </w:rPr>
        <w:t>/20</w:t>
      </w:r>
      <w:r w:rsidR="009144E1">
        <w:rPr>
          <w:rFonts w:cs="Times New Roman"/>
          <w:b/>
          <w:bCs/>
          <w:sz w:val="36"/>
          <w:szCs w:val="36"/>
        </w:rPr>
        <w:t>0</w:t>
      </w:r>
      <w:r w:rsidR="002321CD">
        <w:rPr>
          <w:rFonts w:cs="Times New Roman"/>
          <w:b/>
          <w:bCs/>
          <w:sz w:val="36"/>
          <w:szCs w:val="36"/>
        </w:rPr>
        <w:t>2</w:t>
      </w:r>
      <w:r w:rsidRPr="00A735A2">
        <w:rPr>
          <w:rFonts w:cs="Times New Roman"/>
          <w:b/>
          <w:bCs/>
          <w:sz w:val="36"/>
          <w:szCs w:val="36"/>
        </w:rPr>
        <w:t xml:space="preserve"> </w:t>
      </w:r>
      <w:proofErr w:type="spellStart"/>
      <w:r w:rsidRPr="00A735A2">
        <w:rPr>
          <w:rFonts w:cs="Times New Roman"/>
          <w:b/>
          <w:bCs/>
          <w:sz w:val="36"/>
          <w:szCs w:val="36"/>
        </w:rPr>
        <w:t>Z.z</w:t>
      </w:r>
      <w:proofErr w:type="spellEnd"/>
      <w:r w:rsidRPr="00A735A2">
        <w:rPr>
          <w:rFonts w:cs="Times New Roman"/>
          <w:b/>
          <w:bCs/>
          <w:sz w:val="36"/>
          <w:szCs w:val="36"/>
        </w:rPr>
        <w:t>.</w:t>
      </w:r>
      <w:r w:rsidR="00481E3F">
        <w:rPr>
          <w:rFonts w:cs="Times New Roman"/>
          <w:b/>
          <w:bCs/>
          <w:sz w:val="36"/>
          <w:szCs w:val="36"/>
        </w:rPr>
        <w:t xml:space="preserve"> </w:t>
      </w:r>
      <w:r w:rsidRPr="00A735A2">
        <w:rPr>
          <w:rFonts w:cs="Times New Roman"/>
          <w:b/>
          <w:bCs/>
          <w:sz w:val="36"/>
          <w:szCs w:val="36"/>
        </w:rPr>
        <w:t xml:space="preserve">o </w:t>
      </w:r>
    </w:p>
    <w:p w14:paraId="2F24EC2B" w14:textId="0E9BA701" w:rsidR="009144E1" w:rsidRDefault="002321CD" w:rsidP="00C45C5B">
      <w:pPr>
        <w:jc w:val="both"/>
        <w:rPr>
          <w:rFonts w:cs="Times New Roman"/>
          <w:b/>
          <w:bCs/>
          <w:sz w:val="36"/>
          <w:szCs w:val="36"/>
        </w:rPr>
      </w:pPr>
      <w:r>
        <w:rPr>
          <w:rFonts w:cs="Times New Roman"/>
          <w:b/>
          <w:bCs/>
          <w:sz w:val="36"/>
          <w:szCs w:val="36"/>
        </w:rPr>
        <w:t> hygienických požiadavkách na  zariadenia, v ktorých sa vykonáva epidemiologicky</w:t>
      </w:r>
      <w:r w:rsidR="00481E3F">
        <w:rPr>
          <w:rFonts w:cs="Times New Roman"/>
          <w:b/>
          <w:bCs/>
          <w:sz w:val="36"/>
          <w:szCs w:val="36"/>
        </w:rPr>
        <w:t xml:space="preserve"> závažné činnosti</w:t>
      </w:r>
      <w:r>
        <w:rPr>
          <w:rFonts w:cs="Times New Roman"/>
          <w:b/>
          <w:bCs/>
          <w:sz w:val="36"/>
          <w:szCs w:val="36"/>
        </w:rPr>
        <w:t xml:space="preserve">  </w:t>
      </w:r>
    </w:p>
    <w:p w14:paraId="4537F5AF" w14:textId="77777777" w:rsidR="00A735A2" w:rsidRPr="00A735A2" w:rsidRDefault="00A735A2" w:rsidP="00C45C5B">
      <w:pPr>
        <w:jc w:val="both"/>
        <w:rPr>
          <w:rFonts w:cs="Times New Roman"/>
          <w:b/>
          <w:bCs/>
          <w:sz w:val="36"/>
          <w:szCs w:val="36"/>
        </w:rPr>
      </w:pPr>
    </w:p>
    <w:p w14:paraId="55C7484D" w14:textId="77777777" w:rsidR="00C45C5B" w:rsidRPr="00C45C5B" w:rsidRDefault="00C45C5B" w:rsidP="00C45C5B">
      <w:pPr>
        <w:rPr>
          <w:rFonts w:eastAsia="Times New Roman" w:cs="Times New Roman"/>
          <w:lang w:eastAsia="sk-SK"/>
        </w:rPr>
      </w:pPr>
    </w:p>
    <w:p w14:paraId="45DA7F65" w14:textId="77777777" w:rsidR="00C45C5B" w:rsidRPr="00C45C5B" w:rsidRDefault="00C45C5B" w:rsidP="00C45C5B">
      <w:pPr>
        <w:rPr>
          <w:rFonts w:eastAsia="Times New Roman" w:cs="Times New Roman"/>
          <w:lang w:eastAsia="sk-SK"/>
        </w:rPr>
      </w:pPr>
    </w:p>
    <w:p w14:paraId="053553E2" w14:textId="77777777" w:rsidR="00C45C5B" w:rsidRPr="00C45C5B" w:rsidRDefault="00C45C5B" w:rsidP="00C45C5B">
      <w:pPr>
        <w:rPr>
          <w:rFonts w:eastAsia="Times New Roman" w:cs="Times New Roman"/>
          <w:lang w:eastAsia="sk-SK"/>
        </w:rPr>
      </w:pPr>
    </w:p>
    <w:p w14:paraId="47A76CB4" w14:textId="77777777" w:rsidR="00C45C5B" w:rsidRPr="00C45C5B" w:rsidRDefault="00C45C5B" w:rsidP="00C45C5B">
      <w:pPr>
        <w:rPr>
          <w:rFonts w:eastAsia="Times New Roman" w:cs="Times New Roman"/>
          <w:lang w:eastAsia="sk-SK"/>
        </w:rPr>
      </w:pPr>
    </w:p>
    <w:p w14:paraId="53797752" w14:textId="77777777" w:rsidR="00C45C5B" w:rsidRPr="00C45C5B" w:rsidRDefault="00C45C5B" w:rsidP="00C45C5B">
      <w:pPr>
        <w:rPr>
          <w:rFonts w:eastAsia="Times New Roman" w:cs="Times New Roman"/>
          <w:lang w:eastAsia="sk-SK"/>
        </w:rPr>
      </w:pPr>
    </w:p>
    <w:p w14:paraId="7E1F8450" w14:textId="77777777" w:rsidR="00A735A2" w:rsidRDefault="005D3562" w:rsidP="00C45C5B">
      <w:pPr>
        <w:rPr>
          <w:lang w:eastAsia="sk-SK"/>
        </w:rPr>
      </w:pPr>
      <w:r>
        <w:rPr>
          <w:rFonts w:eastAsia="Times New Roman" w:cs="Times New Roman"/>
          <w:lang w:eastAsia="sk-SK"/>
        </w:rPr>
        <w:t>P</w:t>
      </w:r>
      <w:bookmarkStart w:id="0" w:name="_Hlk81227089"/>
      <w:r>
        <w:rPr>
          <w:rFonts w:eastAsia="Times New Roman" w:cs="Times New Roman"/>
          <w:lang w:eastAsia="sk-SK"/>
        </w:rPr>
        <w:t>revádzkový poriadok vypracoval :</w:t>
      </w:r>
      <w:r w:rsidR="00C45C5B" w:rsidRPr="00C45C5B">
        <w:rPr>
          <w:lang w:eastAsia="sk-SK"/>
        </w:rPr>
        <w:t xml:space="preserve"> Daniel </w:t>
      </w:r>
      <w:proofErr w:type="spellStart"/>
      <w:r w:rsidR="00C45C5B" w:rsidRPr="00C45C5B">
        <w:rPr>
          <w:lang w:eastAsia="sk-SK"/>
        </w:rPr>
        <w:t>Biroš</w:t>
      </w:r>
      <w:proofErr w:type="spellEnd"/>
      <w:r w:rsidR="00C45C5B" w:rsidRPr="00C45C5B">
        <w:rPr>
          <w:lang w:eastAsia="sk-SK"/>
        </w:rPr>
        <w:t xml:space="preserve"> – konateľ</w:t>
      </w:r>
    </w:p>
    <w:p w14:paraId="086A2CE6" w14:textId="474E4C01" w:rsidR="00C45C5B" w:rsidRDefault="005D3562" w:rsidP="00C45C5B">
      <w:pPr>
        <w:rPr>
          <w:lang w:eastAsia="sk-SK"/>
        </w:rPr>
      </w:pPr>
      <w:r>
        <w:rPr>
          <w:lang w:eastAsia="sk-SK"/>
        </w:rPr>
        <w:t xml:space="preserve"> V Malej Ide </w:t>
      </w:r>
      <w:r w:rsidR="00C45C5B" w:rsidRPr="00C45C5B">
        <w:rPr>
          <w:lang w:eastAsia="sk-SK"/>
        </w:rPr>
        <w:t>Dňa: 8.6.2021</w:t>
      </w:r>
    </w:p>
    <w:p w14:paraId="21C6A007" w14:textId="6EDDA8F8" w:rsidR="00084950" w:rsidRDefault="00084950" w:rsidP="00C45C5B">
      <w:pPr>
        <w:rPr>
          <w:lang w:eastAsia="sk-SK"/>
        </w:rPr>
      </w:pPr>
    </w:p>
    <w:p w14:paraId="48A82C5F" w14:textId="77777777" w:rsidR="00084950" w:rsidRPr="00A735A2" w:rsidRDefault="00084950" w:rsidP="00C45C5B">
      <w:pPr>
        <w:rPr>
          <w:lang w:eastAsia="sk-SK"/>
        </w:rPr>
      </w:pPr>
    </w:p>
    <w:bookmarkEnd w:id="0" w:displacedByCustomXml="next"/>
    <w:sdt>
      <w:sdtPr>
        <w:rPr>
          <w:rFonts w:ascii="Times New Roman" w:eastAsiaTheme="minorHAnsi" w:hAnsi="Times New Roman" w:cs="Times New Roman"/>
          <w:color w:val="auto"/>
          <w:sz w:val="22"/>
          <w:szCs w:val="22"/>
          <w:lang w:eastAsia="en-US"/>
        </w:rPr>
        <w:id w:val="570633880"/>
        <w:docPartObj>
          <w:docPartGallery w:val="Table of Contents"/>
          <w:docPartUnique/>
        </w:docPartObj>
      </w:sdtPr>
      <w:sdtEndPr>
        <w:rPr>
          <w:b/>
          <w:bCs/>
        </w:rPr>
      </w:sdtEndPr>
      <w:sdtContent>
        <w:p w14:paraId="785D8DE0" w14:textId="361CCABB" w:rsidR="00964922" w:rsidRPr="00C45C5B" w:rsidRDefault="00964922" w:rsidP="00C45C5B">
          <w:pPr>
            <w:pStyle w:val="Hlavikaobsahu"/>
            <w:jc w:val="both"/>
            <w:rPr>
              <w:rFonts w:ascii="Times New Roman" w:eastAsia="Times New Roman" w:hAnsi="Times New Roman" w:cs="Times New Roman"/>
            </w:rPr>
          </w:pPr>
          <w:r w:rsidRPr="00964922">
            <w:rPr>
              <w:rFonts w:ascii="Times New Roman" w:hAnsi="Times New Roman" w:cs="Times New Roman"/>
              <w:color w:val="auto"/>
            </w:rPr>
            <w:t>Obsah</w:t>
          </w:r>
        </w:p>
        <w:p w14:paraId="0C9980A4" w14:textId="3E4ECAA4" w:rsidR="00E76F32" w:rsidRDefault="00964922">
          <w:pPr>
            <w:pStyle w:val="Obsah1"/>
            <w:rPr>
              <w:rFonts w:eastAsiaTheme="minorEastAsia"/>
              <w:noProof/>
              <w:lang w:eastAsia="sk-SK"/>
            </w:rPr>
          </w:pPr>
          <w:r w:rsidRPr="00964922">
            <w:rPr>
              <w:rFonts w:ascii="Times New Roman" w:hAnsi="Times New Roman" w:cs="Times New Roman"/>
            </w:rPr>
            <w:fldChar w:fldCharType="begin"/>
          </w:r>
          <w:r w:rsidRPr="00964922">
            <w:rPr>
              <w:rFonts w:ascii="Times New Roman" w:hAnsi="Times New Roman" w:cs="Times New Roman"/>
            </w:rPr>
            <w:instrText xml:space="preserve"> TOC \o "1-3" \h \z \u </w:instrText>
          </w:r>
          <w:r w:rsidRPr="00964922">
            <w:rPr>
              <w:rFonts w:ascii="Times New Roman" w:hAnsi="Times New Roman" w:cs="Times New Roman"/>
            </w:rPr>
            <w:fldChar w:fldCharType="separate"/>
          </w:r>
          <w:hyperlink w:anchor="_Toc74084324" w:history="1">
            <w:r w:rsidR="00E76F32" w:rsidRPr="00076E9E">
              <w:rPr>
                <w:rStyle w:val="Hypertextovprepojenie"/>
                <w:rFonts w:eastAsia="Times New Roman"/>
                <w:noProof/>
                <w:lang w:eastAsia="sk-SK"/>
              </w:rPr>
              <w:t>1.</w:t>
            </w:r>
            <w:r w:rsidR="00E76F32">
              <w:rPr>
                <w:rFonts w:eastAsiaTheme="minorEastAsia"/>
                <w:noProof/>
                <w:lang w:eastAsia="sk-SK"/>
              </w:rPr>
              <w:tab/>
            </w:r>
            <w:r w:rsidR="00E76F32" w:rsidRPr="00076E9E">
              <w:rPr>
                <w:rStyle w:val="Hypertextovprepojenie"/>
                <w:rFonts w:eastAsia="Times New Roman"/>
                <w:noProof/>
                <w:lang w:eastAsia="sk-SK"/>
              </w:rPr>
              <w:t xml:space="preserve">Identifikačné </w:t>
            </w:r>
            <w:r w:rsidR="00E76F32" w:rsidRPr="00076E9E">
              <w:rPr>
                <w:rStyle w:val="Hypertextovprepojenie"/>
                <w:noProof/>
              </w:rPr>
              <w:t>údaje</w:t>
            </w:r>
            <w:r w:rsidR="00E76F32" w:rsidRPr="00076E9E">
              <w:rPr>
                <w:rStyle w:val="Hypertextovprepojenie"/>
                <w:rFonts w:eastAsia="Times New Roman"/>
                <w:noProof/>
                <w:lang w:eastAsia="sk-SK"/>
              </w:rPr>
              <w:t xml:space="preserve"> prevádzkovateľa zariadenia</w:t>
            </w:r>
            <w:r w:rsidR="00E76F32">
              <w:rPr>
                <w:noProof/>
                <w:webHidden/>
              </w:rPr>
              <w:tab/>
            </w:r>
            <w:r w:rsidR="00E76F32">
              <w:rPr>
                <w:noProof/>
                <w:webHidden/>
              </w:rPr>
              <w:fldChar w:fldCharType="begin"/>
            </w:r>
            <w:r w:rsidR="00E76F32">
              <w:rPr>
                <w:noProof/>
                <w:webHidden/>
              </w:rPr>
              <w:instrText xml:space="preserve"> PAGEREF _Toc74084324 \h </w:instrText>
            </w:r>
            <w:r w:rsidR="00E76F32">
              <w:rPr>
                <w:noProof/>
                <w:webHidden/>
              </w:rPr>
            </w:r>
            <w:r w:rsidR="00E76F32">
              <w:rPr>
                <w:noProof/>
                <w:webHidden/>
              </w:rPr>
              <w:fldChar w:fldCharType="separate"/>
            </w:r>
            <w:r w:rsidR="003E52B8">
              <w:rPr>
                <w:noProof/>
                <w:webHidden/>
              </w:rPr>
              <w:t>3</w:t>
            </w:r>
            <w:r w:rsidR="00E76F32">
              <w:rPr>
                <w:noProof/>
                <w:webHidden/>
              </w:rPr>
              <w:fldChar w:fldCharType="end"/>
            </w:r>
          </w:hyperlink>
        </w:p>
        <w:p w14:paraId="77E8D1B1" w14:textId="63BB3342" w:rsidR="00E76F32" w:rsidRDefault="00E76F32">
          <w:pPr>
            <w:pStyle w:val="Obsah1"/>
            <w:rPr>
              <w:rFonts w:eastAsiaTheme="minorEastAsia"/>
              <w:noProof/>
              <w:lang w:eastAsia="sk-SK"/>
            </w:rPr>
          </w:pPr>
          <w:hyperlink w:anchor="_Toc74084325" w:history="1">
            <w:r w:rsidRPr="00076E9E">
              <w:rPr>
                <w:rStyle w:val="Hypertextovprepojenie"/>
                <w:rFonts w:eastAsia="Times New Roman"/>
                <w:noProof/>
                <w:lang w:eastAsia="sk-SK"/>
              </w:rPr>
              <w:t>2.</w:t>
            </w:r>
            <w:r>
              <w:rPr>
                <w:rFonts w:eastAsiaTheme="minorEastAsia"/>
                <w:noProof/>
                <w:lang w:eastAsia="sk-SK"/>
              </w:rPr>
              <w:tab/>
            </w:r>
            <w:r w:rsidRPr="00076E9E">
              <w:rPr>
                <w:rStyle w:val="Hypertextovprepojenie"/>
                <w:noProof/>
              </w:rPr>
              <w:t>Druh</w:t>
            </w:r>
            <w:r w:rsidRPr="00076E9E">
              <w:rPr>
                <w:rStyle w:val="Hypertextovprepojenie"/>
                <w:rFonts w:eastAsia="Times New Roman"/>
                <w:noProof/>
                <w:lang w:eastAsia="sk-SK"/>
              </w:rPr>
              <w:t xml:space="preserve"> a spôsob </w:t>
            </w:r>
            <w:r w:rsidRPr="00076E9E">
              <w:rPr>
                <w:rStyle w:val="Hypertextovprepojenie"/>
                <w:noProof/>
              </w:rPr>
              <w:t>poskytovania</w:t>
            </w:r>
            <w:r w:rsidRPr="00076E9E">
              <w:rPr>
                <w:rStyle w:val="Hypertextovprepojenie"/>
                <w:rFonts w:eastAsia="Times New Roman"/>
                <w:noProof/>
                <w:lang w:eastAsia="sk-SK"/>
              </w:rPr>
              <w:t xml:space="preserve"> služieb, zdravotné kontraindikácie služieb a zakázané úkony pri poskytovaní služieb</w:t>
            </w:r>
            <w:r>
              <w:rPr>
                <w:noProof/>
                <w:webHidden/>
              </w:rPr>
              <w:tab/>
            </w:r>
            <w:r>
              <w:rPr>
                <w:noProof/>
                <w:webHidden/>
              </w:rPr>
              <w:fldChar w:fldCharType="begin"/>
            </w:r>
            <w:r>
              <w:rPr>
                <w:noProof/>
                <w:webHidden/>
              </w:rPr>
              <w:instrText xml:space="preserve"> PAGEREF _Toc74084325 \h </w:instrText>
            </w:r>
            <w:r>
              <w:rPr>
                <w:noProof/>
                <w:webHidden/>
              </w:rPr>
            </w:r>
            <w:r>
              <w:rPr>
                <w:noProof/>
                <w:webHidden/>
              </w:rPr>
              <w:fldChar w:fldCharType="separate"/>
            </w:r>
            <w:r w:rsidR="003E52B8">
              <w:rPr>
                <w:noProof/>
                <w:webHidden/>
              </w:rPr>
              <w:t>3</w:t>
            </w:r>
            <w:r>
              <w:rPr>
                <w:noProof/>
                <w:webHidden/>
              </w:rPr>
              <w:fldChar w:fldCharType="end"/>
            </w:r>
          </w:hyperlink>
        </w:p>
        <w:p w14:paraId="39C16365" w14:textId="672C5D66" w:rsidR="00E76F32" w:rsidRDefault="00E76F32">
          <w:pPr>
            <w:pStyle w:val="Obsah2"/>
            <w:tabs>
              <w:tab w:val="right" w:leader="dot" w:pos="9062"/>
            </w:tabs>
            <w:rPr>
              <w:rFonts w:eastAsiaTheme="minorEastAsia"/>
              <w:noProof/>
              <w:lang w:eastAsia="sk-SK"/>
            </w:rPr>
          </w:pPr>
          <w:hyperlink w:anchor="_Toc74084326" w:history="1">
            <w:r w:rsidRPr="00076E9E">
              <w:rPr>
                <w:rStyle w:val="Hypertextovprepojenie"/>
                <w:rFonts w:eastAsia="Times New Roman"/>
                <w:noProof/>
                <w:lang w:eastAsia="sk-SK"/>
              </w:rPr>
              <w:t xml:space="preserve">2.1  Fínska </w:t>
            </w:r>
            <w:r w:rsidRPr="00076E9E">
              <w:rPr>
                <w:rStyle w:val="Hypertextovprepojenie"/>
                <w:noProof/>
              </w:rPr>
              <w:t>sauna</w:t>
            </w:r>
            <w:r>
              <w:rPr>
                <w:noProof/>
                <w:webHidden/>
              </w:rPr>
              <w:tab/>
            </w:r>
            <w:r>
              <w:rPr>
                <w:noProof/>
                <w:webHidden/>
              </w:rPr>
              <w:fldChar w:fldCharType="begin"/>
            </w:r>
            <w:r>
              <w:rPr>
                <w:noProof/>
                <w:webHidden/>
              </w:rPr>
              <w:instrText xml:space="preserve"> PAGEREF _Toc74084326 \h </w:instrText>
            </w:r>
            <w:r>
              <w:rPr>
                <w:noProof/>
                <w:webHidden/>
              </w:rPr>
            </w:r>
            <w:r>
              <w:rPr>
                <w:noProof/>
                <w:webHidden/>
              </w:rPr>
              <w:fldChar w:fldCharType="separate"/>
            </w:r>
            <w:r w:rsidR="003E52B8">
              <w:rPr>
                <w:noProof/>
                <w:webHidden/>
              </w:rPr>
              <w:t>4</w:t>
            </w:r>
            <w:r>
              <w:rPr>
                <w:noProof/>
                <w:webHidden/>
              </w:rPr>
              <w:fldChar w:fldCharType="end"/>
            </w:r>
          </w:hyperlink>
        </w:p>
        <w:p w14:paraId="4B0EE957" w14:textId="4AABD6ED" w:rsidR="00E76F32" w:rsidRDefault="00E76F32">
          <w:pPr>
            <w:pStyle w:val="Obsah2"/>
            <w:tabs>
              <w:tab w:val="right" w:leader="dot" w:pos="9062"/>
            </w:tabs>
            <w:rPr>
              <w:rFonts w:eastAsiaTheme="minorEastAsia"/>
              <w:noProof/>
              <w:lang w:eastAsia="sk-SK"/>
            </w:rPr>
          </w:pPr>
          <w:hyperlink w:anchor="_Toc74084327" w:history="1">
            <w:r w:rsidRPr="00076E9E">
              <w:rPr>
                <w:rStyle w:val="Hypertextovprepojenie"/>
                <w:rFonts w:eastAsia="Times New Roman"/>
                <w:noProof/>
                <w:lang w:eastAsia="sk-SK"/>
              </w:rPr>
              <w:t xml:space="preserve">2.2 Parná </w:t>
            </w:r>
            <w:r w:rsidRPr="00076E9E">
              <w:rPr>
                <w:rStyle w:val="Hypertextovprepojenie"/>
                <w:noProof/>
              </w:rPr>
              <w:t>sauna</w:t>
            </w:r>
            <w:r>
              <w:rPr>
                <w:noProof/>
                <w:webHidden/>
              </w:rPr>
              <w:tab/>
            </w:r>
            <w:r>
              <w:rPr>
                <w:noProof/>
                <w:webHidden/>
              </w:rPr>
              <w:fldChar w:fldCharType="begin"/>
            </w:r>
            <w:r>
              <w:rPr>
                <w:noProof/>
                <w:webHidden/>
              </w:rPr>
              <w:instrText xml:space="preserve"> PAGEREF _Toc74084327 \h </w:instrText>
            </w:r>
            <w:r>
              <w:rPr>
                <w:noProof/>
                <w:webHidden/>
              </w:rPr>
            </w:r>
            <w:r>
              <w:rPr>
                <w:noProof/>
                <w:webHidden/>
              </w:rPr>
              <w:fldChar w:fldCharType="separate"/>
            </w:r>
            <w:r w:rsidR="003E52B8">
              <w:rPr>
                <w:noProof/>
                <w:webHidden/>
              </w:rPr>
              <w:t>4</w:t>
            </w:r>
            <w:r>
              <w:rPr>
                <w:noProof/>
                <w:webHidden/>
              </w:rPr>
              <w:fldChar w:fldCharType="end"/>
            </w:r>
          </w:hyperlink>
        </w:p>
        <w:p w14:paraId="161A8BAB" w14:textId="5356C264" w:rsidR="00E76F32" w:rsidRDefault="00E76F32">
          <w:pPr>
            <w:pStyle w:val="Obsah2"/>
            <w:tabs>
              <w:tab w:val="right" w:leader="dot" w:pos="9062"/>
            </w:tabs>
            <w:rPr>
              <w:rFonts w:eastAsiaTheme="minorEastAsia"/>
              <w:noProof/>
              <w:lang w:eastAsia="sk-SK"/>
            </w:rPr>
          </w:pPr>
          <w:hyperlink w:anchor="_Toc74084328" w:history="1">
            <w:r w:rsidRPr="00076E9E">
              <w:rPr>
                <w:rStyle w:val="Hypertextovprepojenie"/>
                <w:noProof/>
              </w:rPr>
              <w:t>2.3 Tepidárium</w:t>
            </w:r>
            <w:r>
              <w:rPr>
                <w:noProof/>
                <w:webHidden/>
              </w:rPr>
              <w:tab/>
            </w:r>
            <w:r>
              <w:rPr>
                <w:noProof/>
                <w:webHidden/>
              </w:rPr>
              <w:fldChar w:fldCharType="begin"/>
            </w:r>
            <w:r>
              <w:rPr>
                <w:noProof/>
                <w:webHidden/>
              </w:rPr>
              <w:instrText xml:space="preserve"> PAGEREF _Toc74084328 \h </w:instrText>
            </w:r>
            <w:r>
              <w:rPr>
                <w:noProof/>
                <w:webHidden/>
              </w:rPr>
            </w:r>
            <w:r>
              <w:rPr>
                <w:noProof/>
                <w:webHidden/>
              </w:rPr>
              <w:fldChar w:fldCharType="separate"/>
            </w:r>
            <w:r w:rsidR="003E52B8">
              <w:rPr>
                <w:noProof/>
                <w:webHidden/>
              </w:rPr>
              <w:t>5</w:t>
            </w:r>
            <w:r>
              <w:rPr>
                <w:noProof/>
                <w:webHidden/>
              </w:rPr>
              <w:fldChar w:fldCharType="end"/>
            </w:r>
          </w:hyperlink>
        </w:p>
        <w:p w14:paraId="136CE987" w14:textId="513248F2" w:rsidR="00E76F32" w:rsidRDefault="00E76F32">
          <w:pPr>
            <w:pStyle w:val="Obsah2"/>
            <w:tabs>
              <w:tab w:val="right" w:leader="dot" w:pos="9062"/>
            </w:tabs>
            <w:rPr>
              <w:rFonts w:eastAsiaTheme="minorEastAsia"/>
              <w:noProof/>
              <w:lang w:eastAsia="sk-SK"/>
            </w:rPr>
          </w:pPr>
          <w:hyperlink w:anchor="_Toc74084329" w:history="1">
            <w:r w:rsidRPr="00076E9E">
              <w:rPr>
                <w:rStyle w:val="Hypertextovprepojenie"/>
                <w:rFonts w:eastAsia="Times New Roman"/>
                <w:noProof/>
                <w:lang w:eastAsia="sk-SK"/>
              </w:rPr>
              <w:t>2.4 Infra sauna</w:t>
            </w:r>
            <w:r>
              <w:rPr>
                <w:noProof/>
                <w:webHidden/>
              </w:rPr>
              <w:tab/>
            </w:r>
            <w:r>
              <w:rPr>
                <w:noProof/>
                <w:webHidden/>
              </w:rPr>
              <w:fldChar w:fldCharType="begin"/>
            </w:r>
            <w:r>
              <w:rPr>
                <w:noProof/>
                <w:webHidden/>
              </w:rPr>
              <w:instrText xml:space="preserve"> PAGEREF _Toc74084329 \h </w:instrText>
            </w:r>
            <w:r>
              <w:rPr>
                <w:noProof/>
                <w:webHidden/>
              </w:rPr>
            </w:r>
            <w:r>
              <w:rPr>
                <w:noProof/>
                <w:webHidden/>
              </w:rPr>
              <w:fldChar w:fldCharType="separate"/>
            </w:r>
            <w:r w:rsidR="003E52B8">
              <w:rPr>
                <w:noProof/>
                <w:webHidden/>
              </w:rPr>
              <w:t>5</w:t>
            </w:r>
            <w:r>
              <w:rPr>
                <w:noProof/>
                <w:webHidden/>
              </w:rPr>
              <w:fldChar w:fldCharType="end"/>
            </w:r>
          </w:hyperlink>
        </w:p>
        <w:p w14:paraId="5447A1AE" w14:textId="603674A9" w:rsidR="00E76F32" w:rsidRDefault="00E76F32">
          <w:pPr>
            <w:pStyle w:val="Obsah2"/>
            <w:tabs>
              <w:tab w:val="right" w:leader="dot" w:pos="9062"/>
            </w:tabs>
            <w:rPr>
              <w:rFonts w:eastAsiaTheme="minorEastAsia"/>
              <w:noProof/>
              <w:lang w:eastAsia="sk-SK"/>
            </w:rPr>
          </w:pPr>
          <w:hyperlink w:anchor="_Toc74084330" w:history="1">
            <w:r w:rsidRPr="00076E9E">
              <w:rPr>
                <w:rStyle w:val="Hypertextovprepojenie"/>
                <w:rFonts w:eastAsia="Times New Roman"/>
                <w:noProof/>
                <w:lang w:eastAsia="sk-SK"/>
              </w:rPr>
              <w:t>2.5 Vírivka</w:t>
            </w:r>
            <w:r>
              <w:rPr>
                <w:noProof/>
                <w:webHidden/>
              </w:rPr>
              <w:tab/>
            </w:r>
            <w:r>
              <w:rPr>
                <w:noProof/>
                <w:webHidden/>
              </w:rPr>
              <w:fldChar w:fldCharType="begin"/>
            </w:r>
            <w:r>
              <w:rPr>
                <w:noProof/>
                <w:webHidden/>
              </w:rPr>
              <w:instrText xml:space="preserve"> PAGEREF _Toc74084330 \h </w:instrText>
            </w:r>
            <w:r>
              <w:rPr>
                <w:noProof/>
                <w:webHidden/>
              </w:rPr>
            </w:r>
            <w:r>
              <w:rPr>
                <w:noProof/>
                <w:webHidden/>
              </w:rPr>
              <w:fldChar w:fldCharType="separate"/>
            </w:r>
            <w:r w:rsidR="003E52B8">
              <w:rPr>
                <w:noProof/>
                <w:webHidden/>
              </w:rPr>
              <w:t>6</w:t>
            </w:r>
            <w:r>
              <w:rPr>
                <w:noProof/>
                <w:webHidden/>
              </w:rPr>
              <w:fldChar w:fldCharType="end"/>
            </w:r>
          </w:hyperlink>
        </w:p>
        <w:p w14:paraId="5B126E8B" w14:textId="6EB0A953" w:rsidR="00E76F32" w:rsidRDefault="00E76F32">
          <w:pPr>
            <w:pStyle w:val="Obsah2"/>
            <w:tabs>
              <w:tab w:val="right" w:leader="dot" w:pos="9062"/>
            </w:tabs>
            <w:rPr>
              <w:rFonts w:eastAsiaTheme="minorEastAsia"/>
              <w:noProof/>
              <w:lang w:eastAsia="sk-SK"/>
            </w:rPr>
          </w:pPr>
          <w:hyperlink w:anchor="_Toc74084331" w:history="1">
            <w:r w:rsidRPr="00076E9E">
              <w:rPr>
                <w:rStyle w:val="Hypertextovprepojenie"/>
                <w:rFonts w:eastAsia="Times New Roman"/>
                <w:noProof/>
                <w:lang w:eastAsia="sk-SK"/>
              </w:rPr>
              <w:t>2.6 Bazén</w:t>
            </w:r>
            <w:r>
              <w:rPr>
                <w:noProof/>
                <w:webHidden/>
              </w:rPr>
              <w:tab/>
            </w:r>
            <w:r>
              <w:rPr>
                <w:noProof/>
                <w:webHidden/>
              </w:rPr>
              <w:fldChar w:fldCharType="begin"/>
            </w:r>
            <w:r>
              <w:rPr>
                <w:noProof/>
                <w:webHidden/>
              </w:rPr>
              <w:instrText xml:space="preserve"> PAGEREF _Toc74084331 \h </w:instrText>
            </w:r>
            <w:r>
              <w:rPr>
                <w:noProof/>
                <w:webHidden/>
              </w:rPr>
            </w:r>
            <w:r>
              <w:rPr>
                <w:noProof/>
                <w:webHidden/>
              </w:rPr>
              <w:fldChar w:fldCharType="separate"/>
            </w:r>
            <w:r w:rsidR="003E52B8">
              <w:rPr>
                <w:noProof/>
                <w:webHidden/>
              </w:rPr>
              <w:t>6</w:t>
            </w:r>
            <w:r>
              <w:rPr>
                <w:noProof/>
                <w:webHidden/>
              </w:rPr>
              <w:fldChar w:fldCharType="end"/>
            </w:r>
          </w:hyperlink>
        </w:p>
        <w:p w14:paraId="6D27BEA2" w14:textId="26F60FDC" w:rsidR="00E76F32" w:rsidRDefault="00E76F32">
          <w:pPr>
            <w:pStyle w:val="Obsah2"/>
            <w:tabs>
              <w:tab w:val="right" w:leader="dot" w:pos="9062"/>
            </w:tabs>
            <w:rPr>
              <w:rFonts w:eastAsiaTheme="minorEastAsia"/>
              <w:noProof/>
              <w:lang w:eastAsia="sk-SK"/>
            </w:rPr>
          </w:pPr>
          <w:hyperlink w:anchor="_Toc74084332" w:history="1">
            <w:r w:rsidRPr="00076E9E">
              <w:rPr>
                <w:rStyle w:val="Hypertextovprepojenie"/>
                <w:rFonts w:eastAsia="Times New Roman"/>
                <w:noProof/>
                <w:lang w:eastAsia="sk-SK"/>
              </w:rPr>
              <w:t>2.7 Masáž nôh</w:t>
            </w:r>
            <w:r>
              <w:rPr>
                <w:noProof/>
                <w:webHidden/>
              </w:rPr>
              <w:tab/>
            </w:r>
            <w:r>
              <w:rPr>
                <w:noProof/>
                <w:webHidden/>
              </w:rPr>
              <w:fldChar w:fldCharType="begin"/>
            </w:r>
            <w:r>
              <w:rPr>
                <w:noProof/>
                <w:webHidden/>
              </w:rPr>
              <w:instrText xml:space="preserve"> PAGEREF _Toc74084332 \h </w:instrText>
            </w:r>
            <w:r>
              <w:rPr>
                <w:noProof/>
                <w:webHidden/>
              </w:rPr>
            </w:r>
            <w:r>
              <w:rPr>
                <w:noProof/>
                <w:webHidden/>
              </w:rPr>
              <w:fldChar w:fldCharType="separate"/>
            </w:r>
            <w:r w:rsidR="003E52B8">
              <w:rPr>
                <w:noProof/>
                <w:webHidden/>
              </w:rPr>
              <w:t>7</w:t>
            </w:r>
            <w:r>
              <w:rPr>
                <w:noProof/>
                <w:webHidden/>
              </w:rPr>
              <w:fldChar w:fldCharType="end"/>
            </w:r>
          </w:hyperlink>
        </w:p>
        <w:p w14:paraId="28C93B86" w14:textId="34AA5199" w:rsidR="00E76F32" w:rsidRDefault="00E76F32">
          <w:pPr>
            <w:pStyle w:val="Obsah1"/>
            <w:rPr>
              <w:rFonts w:eastAsiaTheme="minorEastAsia"/>
              <w:noProof/>
              <w:lang w:eastAsia="sk-SK"/>
            </w:rPr>
          </w:pPr>
          <w:hyperlink w:anchor="_Toc74084333" w:history="1">
            <w:r w:rsidRPr="00076E9E">
              <w:rPr>
                <w:rStyle w:val="Hypertextovprepojenie"/>
                <w:noProof/>
              </w:rPr>
              <w:t>3. Podmienky</w:t>
            </w:r>
            <w:r w:rsidRPr="00076E9E">
              <w:rPr>
                <w:rStyle w:val="Hypertextovprepojenie"/>
                <w:rFonts w:eastAsia="Times New Roman"/>
                <w:noProof/>
                <w:lang w:eastAsia="sk-SK"/>
              </w:rPr>
              <w:t xml:space="preserve"> prevádzky a zásady bezpečnosti a ochrany zdravia zákazníkov a zásady bezpečnosti a ochrany zdravia pri práci zamestnancov zariadenia</w:t>
            </w:r>
            <w:r>
              <w:rPr>
                <w:noProof/>
                <w:webHidden/>
              </w:rPr>
              <w:tab/>
            </w:r>
            <w:r>
              <w:rPr>
                <w:noProof/>
                <w:webHidden/>
              </w:rPr>
              <w:fldChar w:fldCharType="begin"/>
            </w:r>
            <w:r>
              <w:rPr>
                <w:noProof/>
                <w:webHidden/>
              </w:rPr>
              <w:instrText xml:space="preserve"> PAGEREF _Toc74084333 \h </w:instrText>
            </w:r>
            <w:r>
              <w:rPr>
                <w:noProof/>
                <w:webHidden/>
              </w:rPr>
            </w:r>
            <w:r>
              <w:rPr>
                <w:noProof/>
                <w:webHidden/>
              </w:rPr>
              <w:fldChar w:fldCharType="separate"/>
            </w:r>
            <w:r w:rsidR="003E52B8">
              <w:rPr>
                <w:noProof/>
                <w:webHidden/>
              </w:rPr>
              <w:t>7</w:t>
            </w:r>
            <w:r>
              <w:rPr>
                <w:noProof/>
                <w:webHidden/>
              </w:rPr>
              <w:fldChar w:fldCharType="end"/>
            </w:r>
          </w:hyperlink>
        </w:p>
        <w:p w14:paraId="4AFD4218" w14:textId="49D72B51" w:rsidR="00E76F32" w:rsidRDefault="00E76F32">
          <w:pPr>
            <w:pStyle w:val="Obsah2"/>
            <w:tabs>
              <w:tab w:val="right" w:leader="dot" w:pos="9062"/>
            </w:tabs>
            <w:rPr>
              <w:rFonts w:eastAsiaTheme="minorEastAsia"/>
              <w:noProof/>
              <w:lang w:eastAsia="sk-SK"/>
            </w:rPr>
          </w:pPr>
          <w:hyperlink w:anchor="_Toc74084334" w:history="1">
            <w:r w:rsidRPr="00076E9E">
              <w:rPr>
                <w:rStyle w:val="Hypertextovprepojenie"/>
                <w:rFonts w:eastAsia="Times New Roman"/>
                <w:noProof/>
                <w:lang w:eastAsia="sk-SK"/>
              </w:rPr>
              <w:t>3.1 Podmienky prevádzky a zásady bezpečnosti a ochrany zdravia zákazníkov</w:t>
            </w:r>
            <w:r>
              <w:rPr>
                <w:noProof/>
                <w:webHidden/>
              </w:rPr>
              <w:tab/>
            </w:r>
            <w:r>
              <w:rPr>
                <w:noProof/>
                <w:webHidden/>
              </w:rPr>
              <w:fldChar w:fldCharType="begin"/>
            </w:r>
            <w:r>
              <w:rPr>
                <w:noProof/>
                <w:webHidden/>
              </w:rPr>
              <w:instrText xml:space="preserve"> PAGEREF _Toc74084334 \h </w:instrText>
            </w:r>
            <w:r>
              <w:rPr>
                <w:noProof/>
                <w:webHidden/>
              </w:rPr>
            </w:r>
            <w:r>
              <w:rPr>
                <w:noProof/>
                <w:webHidden/>
              </w:rPr>
              <w:fldChar w:fldCharType="separate"/>
            </w:r>
            <w:r w:rsidR="003E52B8">
              <w:rPr>
                <w:noProof/>
                <w:webHidden/>
              </w:rPr>
              <w:t>7</w:t>
            </w:r>
            <w:r>
              <w:rPr>
                <w:noProof/>
                <w:webHidden/>
              </w:rPr>
              <w:fldChar w:fldCharType="end"/>
            </w:r>
          </w:hyperlink>
        </w:p>
        <w:p w14:paraId="70DD7852" w14:textId="11CA957E" w:rsidR="00E76F32" w:rsidRDefault="00E76F32">
          <w:pPr>
            <w:pStyle w:val="Obsah3"/>
            <w:tabs>
              <w:tab w:val="right" w:leader="dot" w:pos="9062"/>
            </w:tabs>
            <w:rPr>
              <w:rFonts w:eastAsiaTheme="minorEastAsia"/>
              <w:noProof/>
              <w:lang w:eastAsia="sk-SK"/>
            </w:rPr>
          </w:pPr>
          <w:hyperlink w:anchor="_Toc74084335" w:history="1">
            <w:r w:rsidRPr="00076E9E">
              <w:rPr>
                <w:rStyle w:val="Hypertextovprepojenie"/>
                <w:noProof/>
                <w:lang w:eastAsia="sk-SK"/>
              </w:rPr>
              <w:t xml:space="preserve">3.1.1 </w:t>
            </w:r>
            <w:r w:rsidRPr="00076E9E">
              <w:rPr>
                <w:rStyle w:val="Hypertextovprepojenie"/>
                <w:noProof/>
              </w:rPr>
              <w:t>Sauny</w:t>
            </w:r>
            <w:r w:rsidRPr="00076E9E">
              <w:rPr>
                <w:rStyle w:val="Hypertextovprepojenie"/>
                <w:noProof/>
                <w:lang w:eastAsia="sk-SK"/>
              </w:rPr>
              <w:t>:</w:t>
            </w:r>
            <w:r>
              <w:rPr>
                <w:noProof/>
                <w:webHidden/>
              </w:rPr>
              <w:tab/>
            </w:r>
            <w:r>
              <w:rPr>
                <w:noProof/>
                <w:webHidden/>
              </w:rPr>
              <w:fldChar w:fldCharType="begin"/>
            </w:r>
            <w:r>
              <w:rPr>
                <w:noProof/>
                <w:webHidden/>
              </w:rPr>
              <w:instrText xml:space="preserve"> PAGEREF _Toc74084335 \h </w:instrText>
            </w:r>
            <w:r>
              <w:rPr>
                <w:noProof/>
                <w:webHidden/>
              </w:rPr>
            </w:r>
            <w:r>
              <w:rPr>
                <w:noProof/>
                <w:webHidden/>
              </w:rPr>
              <w:fldChar w:fldCharType="separate"/>
            </w:r>
            <w:r w:rsidR="003E52B8">
              <w:rPr>
                <w:noProof/>
                <w:webHidden/>
              </w:rPr>
              <w:t>7</w:t>
            </w:r>
            <w:r>
              <w:rPr>
                <w:noProof/>
                <w:webHidden/>
              </w:rPr>
              <w:fldChar w:fldCharType="end"/>
            </w:r>
          </w:hyperlink>
        </w:p>
        <w:p w14:paraId="7B5DC750" w14:textId="58252DC6" w:rsidR="00E76F32" w:rsidRDefault="00E76F32">
          <w:pPr>
            <w:pStyle w:val="Obsah3"/>
            <w:tabs>
              <w:tab w:val="right" w:leader="dot" w:pos="9062"/>
            </w:tabs>
            <w:rPr>
              <w:rFonts w:eastAsiaTheme="minorEastAsia"/>
              <w:noProof/>
              <w:lang w:eastAsia="sk-SK"/>
            </w:rPr>
          </w:pPr>
          <w:hyperlink w:anchor="_Toc74084336" w:history="1">
            <w:r w:rsidRPr="00076E9E">
              <w:rPr>
                <w:rStyle w:val="Hypertextovprepojenie"/>
                <w:noProof/>
                <w:lang w:eastAsia="sk-SK"/>
              </w:rPr>
              <w:t>3.1.2 Bazén:</w:t>
            </w:r>
            <w:r>
              <w:rPr>
                <w:noProof/>
                <w:webHidden/>
              </w:rPr>
              <w:tab/>
            </w:r>
            <w:r>
              <w:rPr>
                <w:noProof/>
                <w:webHidden/>
              </w:rPr>
              <w:fldChar w:fldCharType="begin"/>
            </w:r>
            <w:r>
              <w:rPr>
                <w:noProof/>
                <w:webHidden/>
              </w:rPr>
              <w:instrText xml:space="preserve"> PAGEREF _Toc74084336 \h </w:instrText>
            </w:r>
            <w:r>
              <w:rPr>
                <w:noProof/>
                <w:webHidden/>
              </w:rPr>
            </w:r>
            <w:r>
              <w:rPr>
                <w:noProof/>
                <w:webHidden/>
              </w:rPr>
              <w:fldChar w:fldCharType="separate"/>
            </w:r>
            <w:r w:rsidR="003E52B8">
              <w:rPr>
                <w:noProof/>
                <w:webHidden/>
              </w:rPr>
              <w:t>8</w:t>
            </w:r>
            <w:r>
              <w:rPr>
                <w:noProof/>
                <w:webHidden/>
              </w:rPr>
              <w:fldChar w:fldCharType="end"/>
            </w:r>
          </w:hyperlink>
        </w:p>
        <w:p w14:paraId="57B44D0F" w14:textId="07AF301B" w:rsidR="00E76F32" w:rsidRDefault="00E76F32">
          <w:pPr>
            <w:pStyle w:val="Obsah2"/>
            <w:tabs>
              <w:tab w:val="right" w:leader="dot" w:pos="9062"/>
            </w:tabs>
            <w:rPr>
              <w:rFonts w:eastAsiaTheme="minorEastAsia"/>
              <w:noProof/>
              <w:lang w:eastAsia="sk-SK"/>
            </w:rPr>
          </w:pPr>
          <w:hyperlink w:anchor="_Toc74084337" w:history="1">
            <w:r w:rsidRPr="00076E9E">
              <w:rPr>
                <w:rStyle w:val="Hypertextovprepojenie"/>
                <w:rFonts w:eastAsia="Times New Roman"/>
                <w:noProof/>
                <w:lang w:eastAsia="sk-SK"/>
              </w:rPr>
              <w:t xml:space="preserve">3.2 </w:t>
            </w:r>
            <w:r w:rsidRPr="00076E9E">
              <w:rPr>
                <w:rStyle w:val="Hypertextovprepojenie"/>
                <w:noProof/>
              </w:rPr>
              <w:t>Zásady</w:t>
            </w:r>
            <w:r w:rsidRPr="00076E9E">
              <w:rPr>
                <w:rStyle w:val="Hypertextovprepojenie"/>
                <w:rFonts w:eastAsia="Times New Roman"/>
                <w:noProof/>
                <w:lang w:eastAsia="sk-SK"/>
              </w:rPr>
              <w:t xml:space="preserve"> bezpečnosti a ochrany zdravia pri práci zamestnancov zariadenia</w:t>
            </w:r>
            <w:r>
              <w:rPr>
                <w:noProof/>
                <w:webHidden/>
              </w:rPr>
              <w:tab/>
            </w:r>
            <w:r>
              <w:rPr>
                <w:noProof/>
                <w:webHidden/>
              </w:rPr>
              <w:fldChar w:fldCharType="begin"/>
            </w:r>
            <w:r>
              <w:rPr>
                <w:noProof/>
                <w:webHidden/>
              </w:rPr>
              <w:instrText xml:space="preserve"> PAGEREF _Toc74084337 \h </w:instrText>
            </w:r>
            <w:r>
              <w:rPr>
                <w:noProof/>
                <w:webHidden/>
              </w:rPr>
            </w:r>
            <w:r>
              <w:rPr>
                <w:noProof/>
                <w:webHidden/>
              </w:rPr>
              <w:fldChar w:fldCharType="separate"/>
            </w:r>
            <w:r w:rsidR="003E52B8">
              <w:rPr>
                <w:noProof/>
                <w:webHidden/>
              </w:rPr>
              <w:t>8</w:t>
            </w:r>
            <w:r>
              <w:rPr>
                <w:noProof/>
                <w:webHidden/>
              </w:rPr>
              <w:fldChar w:fldCharType="end"/>
            </w:r>
          </w:hyperlink>
        </w:p>
        <w:p w14:paraId="3AFD222C" w14:textId="1E60D437" w:rsidR="00E76F32" w:rsidRDefault="00E76F32">
          <w:pPr>
            <w:pStyle w:val="Obsah1"/>
            <w:rPr>
              <w:rFonts w:eastAsiaTheme="minorEastAsia"/>
              <w:noProof/>
              <w:lang w:eastAsia="sk-SK"/>
            </w:rPr>
          </w:pPr>
          <w:hyperlink w:anchor="_Toc74084338" w:history="1">
            <w:r w:rsidRPr="00076E9E">
              <w:rPr>
                <w:rStyle w:val="Hypertextovprepojenie"/>
                <w:noProof/>
                <w:lang w:eastAsia="sk-SK"/>
              </w:rPr>
              <w:t>4.</w:t>
            </w:r>
            <w:r>
              <w:rPr>
                <w:rFonts w:eastAsiaTheme="minorEastAsia"/>
                <w:noProof/>
                <w:lang w:eastAsia="sk-SK"/>
              </w:rPr>
              <w:tab/>
            </w:r>
            <w:r w:rsidRPr="00076E9E">
              <w:rPr>
                <w:rStyle w:val="Hypertextovprepojenie"/>
                <w:noProof/>
              </w:rPr>
              <w:t>Návod</w:t>
            </w:r>
            <w:r w:rsidRPr="00076E9E">
              <w:rPr>
                <w:rStyle w:val="Hypertextovprepojenie"/>
                <w:rFonts w:eastAsia="Times New Roman"/>
                <w:noProof/>
                <w:lang w:eastAsia="sk-SK"/>
              </w:rPr>
              <w:t xml:space="preserve"> na použitie prístrojov.</w:t>
            </w:r>
            <w:r>
              <w:rPr>
                <w:noProof/>
                <w:webHidden/>
              </w:rPr>
              <w:tab/>
            </w:r>
            <w:r>
              <w:rPr>
                <w:noProof/>
                <w:webHidden/>
              </w:rPr>
              <w:fldChar w:fldCharType="begin"/>
            </w:r>
            <w:r>
              <w:rPr>
                <w:noProof/>
                <w:webHidden/>
              </w:rPr>
              <w:instrText xml:space="preserve"> PAGEREF _Toc74084338 \h </w:instrText>
            </w:r>
            <w:r>
              <w:rPr>
                <w:noProof/>
                <w:webHidden/>
              </w:rPr>
            </w:r>
            <w:r>
              <w:rPr>
                <w:noProof/>
                <w:webHidden/>
              </w:rPr>
              <w:fldChar w:fldCharType="separate"/>
            </w:r>
            <w:r w:rsidR="003E52B8">
              <w:rPr>
                <w:noProof/>
                <w:webHidden/>
              </w:rPr>
              <w:t>9</w:t>
            </w:r>
            <w:r>
              <w:rPr>
                <w:noProof/>
                <w:webHidden/>
              </w:rPr>
              <w:fldChar w:fldCharType="end"/>
            </w:r>
          </w:hyperlink>
        </w:p>
        <w:p w14:paraId="1C14D724" w14:textId="137713BC" w:rsidR="00E76F32" w:rsidRDefault="00E76F32">
          <w:pPr>
            <w:pStyle w:val="Obsah1"/>
            <w:rPr>
              <w:rFonts w:eastAsiaTheme="minorEastAsia"/>
              <w:noProof/>
              <w:lang w:eastAsia="sk-SK"/>
            </w:rPr>
          </w:pPr>
          <w:hyperlink w:anchor="_Toc74084339" w:history="1">
            <w:r w:rsidRPr="00076E9E">
              <w:rPr>
                <w:rStyle w:val="Hypertextovprepojenie"/>
                <w:noProof/>
                <w:lang w:eastAsia="sk-SK"/>
              </w:rPr>
              <w:t>5.</w:t>
            </w:r>
            <w:r>
              <w:rPr>
                <w:rFonts w:eastAsiaTheme="minorEastAsia"/>
                <w:noProof/>
                <w:lang w:eastAsia="sk-SK"/>
              </w:rPr>
              <w:tab/>
            </w:r>
            <w:r w:rsidRPr="00076E9E">
              <w:rPr>
                <w:rStyle w:val="Hypertextovprepojenie"/>
                <w:noProof/>
              </w:rPr>
              <w:t>Zdravotné</w:t>
            </w:r>
            <w:r w:rsidRPr="00076E9E">
              <w:rPr>
                <w:rStyle w:val="Hypertextovprepojenie"/>
                <w:rFonts w:eastAsia="Times New Roman"/>
                <w:noProof/>
                <w:lang w:eastAsia="sk-SK"/>
              </w:rPr>
              <w:t xml:space="preserve"> kontraindikácie použitia prístrojov</w:t>
            </w:r>
            <w:r>
              <w:rPr>
                <w:noProof/>
                <w:webHidden/>
              </w:rPr>
              <w:tab/>
            </w:r>
            <w:r>
              <w:rPr>
                <w:noProof/>
                <w:webHidden/>
              </w:rPr>
              <w:fldChar w:fldCharType="begin"/>
            </w:r>
            <w:r>
              <w:rPr>
                <w:noProof/>
                <w:webHidden/>
              </w:rPr>
              <w:instrText xml:space="preserve"> PAGEREF _Toc74084339 \h </w:instrText>
            </w:r>
            <w:r>
              <w:rPr>
                <w:noProof/>
                <w:webHidden/>
              </w:rPr>
            </w:r>
            <w:r>
              <w:rPr>
                <w:noProof/>
                <w:webHidden/>
              </w:rPr>
              <w:fldChar w:fldCharType="separate"/>
            </w:r>
            <w:r w:rsidR="003E52B8">
              <w:rPr>
                <w:noProof/>
                <w:webHidden/>
              </w:rPr>
              <w:t>9</w:t>
            </w:r>
            <w:r>
              <w:rPr>
                <w:noProof/>
                <w:webHidden/>
              </w:rPr>
              <w:fldChar w:fldCharType="end"/>
            </w:r>
          </w:hyperlink>
        </w:p>
        <w:p w14:paraId="668E3BCB" w14:textId="69ECFCBA" w:rsidR="00E76F32" w:rsidRDefault="00E76F32">
          <w:pPr>
            <w:pStyle w:val="Obsah1"/>
            <w:rPr>
              <w:rFonts w:eastAsiaTheme="minorEastAsia"/>
              <w:noProof/>
              <w:lang w:eastAsia="sk-SK"/>
            </w:rPr>
          </w:pPr>
          <w:hyperlink w:anchor="_Toc74084340" w:history="1">
            <w:r w:rsidRPr="00076E9E">
              <w:rPr>
                <w:rStyle w:val="Hypertextovprepojenie"/>
                <w:noProof/>
                <w:lang w:eastAsia="sk-SK"/>
              </w:rPr>
              <w:t>6.</w:t>
            </w:r>
            <w:r>
              <w:rPr>
                <w:rFonts w:eastAsiaTheme="minorEastAsia"/>
                <w:noProof/>
                <w:lang w:eastAsia="sk-SK"/>
              </w:rPr>
              <w:tab/>
            </w:r>
            <w:r w:rsidRPr="00076E9E">
              <w:rPr>
                <w:rStyle w:val="Hypertextovprepojenie"/>
                <w:rFonts w:eastAsia="Times New Roman"/>
                <w:noProof/>
                <w:lang w:eastAsia="sk-SK"/>
              </w:rPr>
              <w:t xml:space="preserve">Postup pri </w:t>
            </w:r>
            <w:r w:rsidRPr="00076E9E">
              <w:rPr>
                <w:rStyle w:val="Hypertextovprepojenie"/>
                <w:noProof/>
              </w:rPr>
              <w:t>mechanickej</w:t>
            </w:r>
            <w:r w:rsidRPr="00076E9E">
              <w:rPr>
                <w:rStyle w:val="Hypertextovprepojenie"/>
                <w:rFonts w:eastAsia="Times New Roman"/>
                <w:noProof/>
                <w:lang w:eastAsia="sk-SK"/>
              </w:rPr>
              <w:t xml:space="preserve"> očiste, dezinfekcii a sterilizácii pracovných nástrojov a prístrojov</w:t>
            </w:r>
            <w:r>
              <w:rPr>
                <w:noProof/>
                <w:webHidden/>
              </w:rPr>
              <w:tab/>
            </w:r>
            <w:r>
              <w:rPr>
                <w:noProof/>
                <w:webHidden/>
              </w:rPr>
              <w:fldChar w:fldCharType="begin"/>
            </w:r>
            <w:r>
              <w:rPr>
                <w:noProof/>
                <w:webHidden/>
              </w:rPr>
              <w:instrText xml:space="preserve"> PAGEREF _Toc74084340 \h </w:instrText>
            </w:r>
            <w:r>
              <w:rPr>
                <w:noProof/>
                <w:webHidden/>
              </w:rPr>
            </w:r>
            <w:r>
              <w:rPr>
                <w:noProof/>
                <w:webHidden/>
              </w:rPr>
              <w:fldChar w:fldCharType="separate"/>
            </w:r>
            <w:r w:rsidR="003E52B8">
              <w:rPr>
                <w:noProof/>
                <w:webHidden/>
              </w:rPr>
              <w:t>9</w:t>
            </w:r>
            <w:r>
              <w:rPr>
                <w:noProof/>
                <w:webHidden/>
              </w:rPr>
              <w:fldChar w:fldCharType="end"/>
            </w:r>
          </w:hyperlink>
        </w:p>
        <w:p w14:paraId="7998D207" w14:textId="2D21D4C9" w:rsidR="00E76F32" w:rsidRDefault="00E76F32">
          <w:pPr>
            <w:pStyle w:val="Obsah1"/>
            <w:rPr>
              <w:rFonts w:eastAsiaTheme="minorEastAsia"/>
              <w:noProof/>
              <w:lang w:eastAsia="sk-SK"/>
            </w:rPr>
          </w:pPr>
          <w:hyperlink w:anchor="_Toc74084341" w:history="1">
            <w:r w:rsidRPr="00076E9E">
              <w:rPr>
                <w:rStyle w:val="Hypertextovprepojenie"/>
                <w:noProof/>
                <w:lang w:eastAsia="sk-SK"/>
              </w:rPr>
              <w:t>7.</w:t>
            </w:r>
            <w:r>
              <w:rPr>
                <w:rFonts w:eastAsiaTheme="minorEastAsia"/>
                <w:noProof/>
                <w:lang w:eastAsia="sk-SK"/>
              </w:rPr>
              <w:tab/>
            </w:r>
            <w:r w:rsidRPr="00076E9E">
              <w:rPr>
                <w:rStyle w:val="Hypertextovprepojenie"/>
                <w:rFonts w:eastAsia="Times New Roman"/>
                <w:noProof/>
                <w:lang w:eastAsia="sk-SK"/>
              </w:rPr>
              <w:t>Postup pri mechanickej očiste a dezinfekcii povrchových plôch miestností a ich vybavenia</w:t>
            </w:r>
            <w:r>
              <w:rPr>
                <w:noProof/>
                <w:webHidden/>
              </w:rPr>
              <w:tab/>
            </w:r>
            <w:r>
              <w:rPr>
                <w:noProof/>
                <w:webHidden/>
              </w:rPr>
              <w:fldChar w:fldCharType="begin"/>
            </w:r>
            <w:r>
              <w:rPr>
                <w:noProof/>
                <w:webHidden/>
              </w:rPr>
              <w:instrText xml:space="preserve"> PAGEREF _Toc74084341 \h </w:instrText>
            </w:r>
            <w:r>
              <w:rPr>
                <w:noProof/>
                <w:webHidden/>
              </w:rPr>
            </w:r>
            <w:r>
              <w:rPr>
                <w:noProof/>
                <w:webHidden/>
              </w:rPr>
              <w:fldChar w:fldCharType="separate"/>
            </w:r>
            <w:r w:rsidR="003E52B8">
              <w:rPr>
                <w:noProof/>
                <w:webHidden/>
              </w:rPr>
              <w:t>9</w:t>
            </w:r>
            <w:r>
              <w:rPr>
                <w:noProof/>
                <w:webHidden/>
              </w:rPr>
              <w:fldChar w:fldCharType="end"/>
            </w:r>
          </w:hyperlink>
        </w:p>
        <w:p w14:paraId="76BE5D56" w14:textId="701D708C" w:rsidR="00E76F32" w:rsidRDefault="00E76F32">
          <w:pPr>
            <w:pStyle w:val="Obsah1"/>
            <w:rPr>
              <w:rFonts w:eastAsiaTheme="minorEastAsia"/>
              <w:noProof/>
              <w:lang w:eastAsia="sk-SK"/>
            </w:rPr>
          </w:pPr>
          <w:hyperlink w:anchor="_Toc74084342" w:history="1">
            <w:r w:rsidRPr="00076E9E">
              <w:rPr>
                <w:rStyle w:val="Hypertextovprepojenie"/>
                <w:noProof/>
                <w:lang w:eastAsia="sk-SK"/>
              </w:rPr>
              <w:t>8.</w:t>
            </w:r>
            <w:r>
              <w:rPr>
                <w:rFonts w:eastAsiaTheme="minorEastAsia"/>
                <w:noProof/>
                <w:lang w:eastAsia="sk-SK"/>
              </w:rPr>
              <w:tab/>
            </w:r>
            <w:r w:rsidRPr="00076E9E">
              <w:rPr>
                <w:rStyle w:val="Hypertextovprepojenie"/>
                <w:noProof/>
              </w:rPr>
              <w:t>Spôsob</w:t>
            </w:r>
            <w:r w:rsidRPr="00076E9E">
              <w:rPr>
                <w:rStyle w:val="Hypertextovprepojenie"/>
                <w:rFonts w:eastAsia="Times New Roman"/>
                <w:noProof/>
                <w:lang w:eastAsia="sk-SK"/>
              </w:rPr>
              <w:t xml:space="preserve"> skladovania a manipulácie s bielizňou</w:t>
            </w:r>
            <w:r>
              <w:rPr>
                <w:noProof/>
                <w:webHidden/>
              </w:rPr>
              <w:tab/>
            </w:r>
            <w:r>
              <w:rPr>
                <w:noProof/>
                <w:webHidden/>
              </w:rPr>
              <w:fldChar w:fldCharType="begin"/>
            </w:r>
            <w:r>
              <w:rPr>
                <w:noProof/>
                <w:webHidden/>
              </w:rPr>
              <w:instrText xml:space="preserve"> PAGEREF _Toc74084342 \h </w:instrText>
            </w:r>
            <w:r>
              <w:rPr>
                <w:noProof/>
                <w:webHidden/>
              </w:rPr>
            </w:r>
            <w:r>
              <w:rPr>
                <w:noProof/>
                <w:webHidden/>
              </w:rPr>
              <w:fldChar w:fldCharType="separate"/>
            </w:r>
            <w:r w:rsidR="003E52B8">
              <w:rPr>
                <w:noProof/>
                <w:webHidden/>
              </w:rPr>
              <w:t>9</w:t>
            </w:r>
            <w:r>
              <w:rPr>
                <w:noProof/>
                <w:webHidden/>
              </w:rPr>
              <w:fldChar w:fldCharType="end"/>
            </w:r>
          </w:hyperlink>
        </w:p>
        <w:p w14:paraId="000FA3C2" w14:textId="534E43CE" w:rsidR="00E76F32" w:rsidRDefault="00E76F32">
          <w:pPr>
            <w:pStyle w:val="Obsah1"/>
            <w:rPr>
              <w:rFonts w:eastAsiaTheme="minorEastAsia"/>
              <w:noProof/>
              <w:lang w:eastAsia="sk-SK"/>
            </w:rPr>
          </w:pPr>
          <w:hyperlink w:anchor="_Toc74084343" w:history="1">
            <w:r w:rsidRPr="00076E9E">
              <w:rPr>
                <w:rStyle w:val="Hypertextovprepojenie"/>
                <w:noProof/>
                <w:lang w:eastAsia="sk-SK"/>
              </w:rPr>
              <w:t>9.</w:t>
            </w:r>
            <w:r>
              <w:rPr>
                <w:rFonts w:eastAsiaTheme="minorEastAsia"/>
                <w:noProof/>
                <w:lang w:eastAsia="sk-SK"/>
              </w:rPr>
              <w:tab/>
            </w:r>
            <w:r w:rsidRPr="00076E9E">
              <w:rPr>
                <w:rStyle w:val="Hypertextovprepojenie"/>
                <w:rFonts w:eastAsia="Times New Roman"/>
                <w:noProof/>
                <w:lang w:eastAsia="sk-SK"/>
              </w:rPr>
              <w:t xml:space="preserve">Spôsob a frekvenciu upratovania </w:t>
            </w:r>
            <w:r w:rsidRPr="00076E9E">
              <w:rPr>
                <w:rStyle w:val="Hypertextovprepojenie"/>
                <w:noProof/>
              </w:rPr>
              <w:t>zariadenia</w:t>
            </w:r>
            <w:r>
              <w:rPr>
                <w:noProof/>
                <w:webHidden/>
              </w:rPr>
              <w:tab/>
            </w:r>
            <w:r>
              <w:rPr>
                <w:noProof/>
                <w:webHidden/>
              </w:rPr>
              <w:fldChar w:fldCharType="begin"/>
            </w:r>
            <w:r>
              <w:rPr>
                <w:noProof/>
                <w:webHidden/>
              </w:rPr>
              <w:instrText xml:space="preserve"> PAGEREF _Toc74084343 \h </w:instrText>
            </w:r>
            <w:r>
              <w:rPr>
                <w:noProof/>
                <w:webHidden/>
              </w:rPr>
            </w:r>
            <w:r>
              <w:rPr>
                <w:noProof/>
                <w:webHidden/>
              </w:rPr>
              <w:fldChar w:fldCharType="separate"/>
            </w:r>
            <w:r w:rsidR="003E52B8">
              <w:rPr>
                <w:noProof/>
                <w:webHidden/>
              </w:rPr>
              <w:t>10</w:t>
            </w:r>
            <w:r>
              <w:rPr>
                <w:noProof/>
                <w:webHidden/>
              </w:rPr>
              <w:fldChar w:fldCharType="end"/>
            </w:r>
          </w:hyperlink>
        </w:p>
        <w:p w14:paraId="7309F229" w14:textId="248FCE08" w:rsidR="00E76F32" w:rsidRDefault="00E76F32">
          <w:pPr>
            <w:pStyle w:val="Obsah1"/>
            <w:rPr>
              <w:rFonts w:eastAsiaTheme="minorEastAsia"/>
              <w:noProof/>
              <w:lang w:eastAsia="sk-SK"/>
            </w:rPr>
          </w:pPr>
          <w:hyperlink w:anchor="_Toc74084344" w:history="1">
            <w:r w:rsidRPr="00076E9E">
              <w:rPr>
                <w:rStyle w:val="Hypertextovprepojenie"/>
                <w:noProof/>
                <w:lang w:eastAsia="sk-SK"/>
              </w:rPr>
              <w:t>10.</w:t>
            </w:r>
            <w:r>
              <w:rPr>
                <w:rFonts w:eastAsiaTheme="minorEastAsia"/>
                <w:noProof/>
                <w:lang w:eastAsia="sk-SK"/>
              </w:rPr>
              <w:tab/>
            </w:r>
            <w:r w:rsidRPr="00076E9E">
              <w:rPr>
                <w:rStyle w:val="Hypertextovprepojenie"/>
                <w:rFonts w:eastAsia="Times New Roman"/>
                <w:noProof/>
                <w:lang w:eastAsia="sk-SK"/>
              </w:rPr>
              <w:t xml:space="preserve">Spôsob </w:t>
            </w:r>
            <w:r w:rsidRPr="00076E9E">
              <w:rPr>
                <w:rStyle w:val="Hypertextovprepojenie"/>
                <w:noProof/>
              </w:rPr>
              <w:t>nakladania</w:t>
            </w:r>
            <w:r w:rsidRPr="00076E9E">
              <w:rPr>
                <w:rStyle w:val="Hypertextovprepojenie"/>
                <w:rFonts w:eastAsia="Times New Roman"/>
                <w:noProof/>
                <w:lang w:eastAsia="sk-SK"/>
              </w:rPr>
              <w:t xml:space="preserve"> s odpadom, jeho odstraňovanie, frekvenciu vyprázdňovania odpadových nádob, ich čistenia a dezinfekcie.</w:t>
            </w:r>
            <w:r>
              <w:rPr>
                <w:noProof/>
                <w:webHidden/>
              </w:rPr>
              <w:tab/>
            </w:r>
            <w:r>
              <w:rPr>
                <w:noProof/>
                <w:webHidden/>
              </w:rPr>
              <w:fldChar w:fldCharType="begin"/>
            </w:r>
            <w:r>
              <w:rPr>
                <w:noProof/>
                <w:webHidden/>
              </w:rPr>
              <w:instrText xml:space="preserve"> PAGEREF _Toc74084344 \h </w:instrText>
            </w:r>
            <w:r>
              <w:rPr>
                <w:noProof/>
                <w:webHidden/>
              </w:rPr>
            </w:r>
            <w:r>
              <w:rPr>
                <w:noProof/>
                <w:webHidden/>
              </w:rPr>
              <w:fldChar w:fldCharType="separate"/>
            </w:r>
            <w:r w:rsidR="003E52B8">
              <w:rPr>
                <w:noProof/>
                <w:webHidden/>
              </w:rPr>
              <w:t>10</w:t>
            </w:r>
            <w:r>
              <w:rPr>
                <w:noProof/>
                <w:webHidden/>
              </w:rPr>
              <w:fldChar w:fldCharType="end"/>
            </w:r>
          </w:hyperlink>
        </w:p>
        <w:p w14:paraId="3818B479" w14:textId="5F9C00EF" w:rsidR="00964922" w:rsidRPr="00964922" w:rsidRDefault="00964922" w:rsidP="00C45C5B">
          <w:pPr>
            <w:jc w:val="both"/>
            <w:rPr>
              <w:rFonts w:ascii="Times New Roman" w:hAnsi="Times New Roman" w:cs="Times New Roman"/>
            </w:rPr>
          </w:pPr>
          <w:r w:rsidRPr="00964922">
            <w:rPr>
              <w:rFonts w:ascii="Times New Roman" w:hAnsi="Times New Roman" w:cs="Times New Roman"/>
              <w:b/>
              <w:bCs/>
            </w:rPr>
            <w:fldChar w:fldCharType="end"/>
          </w:r>
        </w:p>
      </w:sdtContent>
    </w:sdt>
    <w:p w14:paraId="610E1188" w14:textId="2566B7B7" w:rsidR="00941B38" w:rsidRDefault="00941B38" w:rsidP="00C45C5B">
      <w:pPr>
        <w:jc w:val="both"/>
        <w:rPr>
          <w:rFonts w:ascii="Times New Roman" w:eastAsia="Times New Roman" w:hAnsi="Times New Roman" w:cs="Times New Roman"/>
          <w:sz w:val="32"/>
          <w:szCs w:val="32"/>
          <w:lang w:eastAsia="sk-SK"/>
        </w:rPr>
      </w:pPr>
      <w:r>
        <w:rPr>
          <w:rFonts w:ascii="Times New Roman" w:eastAsia="Times New Roman" w:hAnsi="Times New Roman" w:cs="Times New Roman"/>
          <w:sz w:val="32"/>
          <w:szCs w:val="32"/>
          <w:lang w:eastAsia="sk-SK"/>
        </w:rPr>
        <w:br w:type="page"/>
      </w:r>
    </w:p>
    <w:p w14:paraId="1A44F3DE" w14:textId="179976B7" w:rsidR="00A03208" w:rsidRPr="00527041" w:rsidRDefault="003064DC" w:rsidP="00C45C5B">
      <w:pPr>
        <w:pStyle w:val="Nadpis1"/>
        <w:numPr>
          <w:ilvl w:val="0"/>
          <w:numId w:val="12"/>
        </w:numPr>
        <w:jc w:val="both"/>
        <w:rPr>
          <w:rFonts w:eastAsia="Times New Roman"/>
          <w:lang w:eastAsia="sk-SK"/>
        </w:rPr>
      </w:pPr>
      <w:bookmarkStart w:id="1" w:name="_Toc74084324"/>
      <w:r w:rsidRPr="00527041">
        <w:rPr>
          <w:rFonts w:eastAsia="Times New Roman"/>
          <w:lang w:eastAsia="sk-SK"/>
        </w:rPr>
        <w:lastRenderedPageBreak/>
        <w:t>I</w:t>
      </w:r>
      <w:r w:rsidR="00A03208" w:rsidRPr="00527041">
        <w:rPr>
          <w:rFonts w:eastAsia="Times New Roman"/>
          <w:lang w:eastAsia="sk-SK"/>
        </w:rPr>
        <w:t xml:space="preserve">dentifikačné </w:t>
      </w:r>
      <w:r w:rsidR="00A03208" w:rsidRPr="00527041">
        <w:t>údaje</w:t>
      </w:r>
      <w:r w:rsidR="00A03208" w:rsidRPr="00527041">
        <w:rPr>
          <w:rFonts w:eastAsia="Times New Roman"/>
          <w:lang w:eastAsia="sk-SK"/>
        </w:rPr>
        <w:t xml:space="preserve"> prevádzkovateľa zariadenia</w:t>
      </w:r>
      <w:bookmarkEnd w:id="1"/>
    </w:p>
    <w:p w14:paraId="387CE84E" w14:textId="2AE8C5F7" w:rsidR="00732CB2" w:rsidRPr="00964922" w:rsidRDefault="00732CB2" w:rsidP="00C45C5B">
      <w:pPr>
        <w:jc w:val="both"/>
        <w:rPr>
          <w:rFonts w:ascii="Times New Roman" w:hAnsi="Times New Roman" w:cs="Times New Roman"/>
          <w:lang w:eastAsia="sk-SK"/>
        </w:rPr>
      </w:pPr>
    </w:p>
    <w:p w14:paraId="3EFF4F1A" w14:textId="5DECFB27" w:rsidR="00732CB2" w:rsidRPr="00964922" w:rsidRDefault="00732CB2" w:rsidP="00C45C5B">
      <w:pPr>
        <w:jc w:val="both"/>
        <w:rPr>
          <w:lang w:eastAsia="sk-SK"/>
        </w:rPr>
      </w:pPr>
      <w:r w:rsidRPr="00964922">
        <w:rPr>
          <w:lang w:eastAsia="sk-SK"/>
        </w:rPr>
        <w:t xml:space="preserve">Obchodné meno: </w:t>
      </w:r>
      <w:r w:rsidRPr="00964922">
        <w:rPr>
          <w:lang w:eastAsia="sk-SK"/>
        </w:rPr>
        <w:tab/>
        <w:t xml:space="preserve">MI – </w:t>
      </w:r>
      <w:proofErr w:type="spellStart"/>
      <w:r w:rsidRPr="00964922">
        <w:rPr>
          <w:lang w:eastAsia="sk-SK"/>
        </w:rPr>
        <w:t>fun</w:t>
      </w:r>
      <w:proofErr w:type="spellEnd"/>
      <w:r w:rsidRPr="00964922">
        <w:rPr>
          <w:lang w:eastAsia="sk-SK"/>
        </w:rPr>
        <w:t xml:space="preserve"> s.r.o.</w:t>
      </w:r>
    </w:p>
    <w:p w14:paraId="676BF8FB" w14:textId="0461FB02" w:rsidR="00732CB2" w:rsidRPr="00964922" w:rsidRDefault="00732CB2" w:rsidP="00C45C5B">
      <w:pPr>
        <w:jc w:val="both"/>
        <w:rPr>
          <w:lang w:eastAsia="sk-SK"/>
        </w:rPr>
      </w:pPr>
      <w:r w:rsidRPr="00964922">
        <w:rPr>
          <w:lang w:eastAsia="sk-SK"/>
        </w:rPr>
        <w:t>Sídlo</w:t>
      </w:r>
      <w:r w:rsidR="003064DC" w:rsidRPr="00964922">
        <w:rPr>
          <w:lang w:eastAsia="sk-SK"/>
        </w:rPr>
        <w:t xml:space="preserve"> spoločnosti</w:t>
      </w:r>
      <w:r w:rsidRPr="00964922">
        <w:rPr>
          <w:lang w:eastAsia="sk-SK"/>
        </w:rPr>
        <w:t>:</w:t>
      </w:r>
      <w:r w:rsidRPr="00964922">
        <w:rPr>
          <w:lang w:eastAsia="sk-SK"/>
        </w:rPr>
        <w:tab/>
        <w:t>Letná 222/51</w:t>
      </w:r>
      <w:r w:rsidR="003064DC" w:rsidRPr="00964922">
        <w:rPr>
          <w:lang w:eastAsia="sk-SK"/>
        </w:rPr>
        <w:t>, Malá Ida 044 20</w:t>
      </w:r>
    </w:p>
    <w:p w14:paraId="3DE7284F" w14:textId="0273098E" w:rsidR="003064DC" w:rsidRPr="00964922" w:rsidRDefault="003064DC" w:rsidP="00C45C5B">
      <w:pPr>
        <w:jc w:val="both"/>
        <w:rPr>
          <w:lang w:eastAsia="sk-SK"/>
        </w:rPr>
      </w:pPr>
      <w:r w:rsidRPr="00964922">
        <w:rPr>
          <w:lang w:eastAsia="sk-SK"/>
        </w:rPr>
        <w:t>Sídlo prevádzky:</w:t>
      </w:r>
      <w:r w:rsidRPr="00964922">
        <w:rPr>
          <w:lang w:eastAsia="sk-SK"/>
        </w:rPr>
        <w:tab/>
      </w:r>
      <w:r w:rsidR="009405C5" w:rsidRPr="00964922">
        <w:rPr>
          <w:lang w:eastAsia="sk-SK"/>
        </w:rPr>
        <w:t xml:space="preserve">Malá Ida, </w:t>
      </w:r>
      <w:proofErr w:type="spellStart"/>
      <w:r w:rsidR="009405C5" w:rsidRPr="00964922">
        <w:rPr>
          <w:lang w:eastAsia="sk-SK"/>
        </w:rPr>
        <w:t>parc</w:t>
      </w:r>
      <w:proofErr w:type="spellEnd"/>
      <w:r w:rsidR="009405C5" w:rsidRPr="00964922">
        <w:rPr>
          <w:lang w:eastAsia="sk-SK"/>
        </w:rPr>
        <w:t>. Č. 772/40,78,79,80 , 940/18,19</w:t>
      </w:r>
    </w:p>
    <w:p w14:paraId="1E817A1E" w14:textId="19B7DBB3" w:rsidR="003064DC" w:rsidRPr="00964922" w:rsidRDefault="003064DC" w:rsidP="00C45C5B">
      <w:pPr>
        <w:jc w:val="both"/>
        <w:rPr>
          <w:lang w:eastAsia="sk-SK"/>
        </w:rPr>
      </w:pPr>
      <w:r w:rsidRPr="00964922">
        <w:rPr>
          <w:lang w:eastAsia="sk-SK"/>
        </w:rPr>
        <w:t>IČO:</w:t>
      </w:r>
      <w:r w:rsidRPr="00964922">
        <w:rPr>
          <w:lang w:eastAsia="sk-SK"/>
        </w:rPr>
        <w:tab/>
      </w:r>
      <w:r w:rsidRPr="00964922">
        <w:rPr>
          <w:lang w:eastAsia="sk-SK"/>
        </w:rPr>
        <w:tab/>
      </w:r>
      <w:r w:rsidRPr="00964922">
        <w:rPr>
          <w:lang w:eastAsia="sk-SK"/>
        </w:rPr>
        <w:tab/>
        <w:t>45 284 806</w:t>
      </w:r>
    </w:p>
    <w:p w14:paraId="1A980677" w14:textId="78E9AB2A" w:rsidR="003064DC" w:rsidRPr="00964922" w:rsidRDefault="003064DC" w:rsidP="00C45C5B">
      <w:pPr>
        <w:jc w:val="both"/>
        <w:rPr>
          <w:lang w:eastAsia="sk-SK"/>
        </w:rPr>
      </w:pPr>
      <w:r w:rsidRPr="00964922">
        <w:rPr>
          <w:lang w:eastAsia="sk-SK"/>
        </w:rPr>
        <w:t xml:space="preserve">Štatutárny orgán: </w:t>
      </w:r>
      <w:r w:rsidRPr="00964922">
        <w:rPr>
          <w:lang w:eastAsia="sk-SK"/>
        </w:rPr>
        <w:tab/>
        <w:t xml:space="preserve">Ing. Daniel </w:t>
      </w:r>
      <w:proofErr w:type="spellStart"/>
      <w:r w:rsidRPr="00964922">
        <w:rPr>
          <w:lang w:eastAsia="sk-SK"/>
        </w:rPr>
        <w:t>Biroš</w:t>
      </w:r>
      <w:proofErr w:type="spellEnd"/>
      <w:r w:rsidRPr="00964922">
        <w:rPr>
          <w:lang w:eastAsia="sk-SK"/>
        </w:rPr>
        <w:t xml:space="preserve"> - konateľ</w:t>
      </w:r>
    </w:p>
    <w:p w14:paraId="4C113384" w14:textId="12423414" w:rsidR="00732CB2" w:rsidRPr="00964922" w:rsidRDefault="00732CB2" w:rsidP="00C45C5B">
      <w:pPr>
        <w:jc w:val="both"/>
        <w:rPr>
          <w:lang w:eastAsia="sk-SK"/>
        </w:rPr>
      </w:pPr>
    </w:p>
    <w:p w14:paraId="10D48C2F" w14:textId="7B9A01D5" w:rsidR="009405C5" w:rsidRPr="00307926" w:rsidRDefault="009405C5" w:rsidP="00C45C5B">
      <w:pPr>
        <w:jc w:val="both"/>
        <w:rPr>
          <w:rFonts w:ascii="Calibri" w:hAnsi="Calibri" w:cs="Calibri"/>
          <w:lang w:eastAsia="sk-SK"/>
        </w:rPr>
      </w:pPr>
      <w:r w:rsidRPr="00964922">
        <w:rPr>
          <w:lang w:eastAsia="sk-SK"/>
        </w:rPr>
        <w:t>Športovo-relaxačné centrum sa nachádza v</w:t>
      </w:r>
      <w:r w:rsidR="00307926">
        <w:rPr>
          <w:lang w:eastAsia="sk-SK"/>
        </w:rPr>
        <w:t> </w:t>
      </w:r>
      <w:r w:rsidRPr="00964922">
        <w:rPr>
          <w:lang w:eastAsia="sk-SK"/>
        </w:rPr>
        <w:t>jednopodlažnej</w:t>
      </w:r>
      <w:r w:rsidR="00307926">
        <w:rPr>
          <w:lang w:eastAsia="sk-SK"/>
        </w:rPr>
        <w:t xml:space="preserve">, čiastočne podpivničenej </w:t>
      </w:r>
      <w:r w:rsidRPr="00964922">
        <w:rPr>
          <w:lang w:eastAsia="sk-SK"/>
        </w:rPr>
        <w:t>novostavbe</w:t>
      </w:r>
      <w:r w:rsidR="00722C4C" w:rsidRPr="00964922">
        <w:rPr>
          <w:lang w:eastAsia="sk-SK"/>
        </w:rPr>
        <w:t xml:space="preserve"> na rovinatom pozemku. </w:t>
      </w:r>
    </w:p>
    <w:p w14:paraId="1F63F152" w14:textId="592E7001" w:rsidR="00A15FDB" w:rsidRPr="00307926" w:rsidRDefault="00A15FDB" w:rsidP="00307926">
      <w:pPr>
        <w:rPr>
          <w:rFonts w:ascii="Calibri" w:hAnsi="Calibri" w:cs="Calibri"/>
          <w:lang w:eastAsia="sk-SK"/>
        </w:rPr>
      </w:pPr>
      <w:r w:rsidRPr="00307926">
        <w:rPr>
          <w:rFonts w:ascii="Calibri" w:hAnsi="Calibri" w:cs="Calibri"/>
          <w:lang w:eastAsia="sk-SK"/>
        </w:rPr>
        <w:t xml:space="preserve">Hlavný vstup do </w:t>
      </w:r>
      <w:r w:rsidR="00307926" w:rsidRPr="00307926">
        <w:rPr>
          <w:lang w:eastAsia="sk-SK"/>
        </w:rPr>
        <w:t>športovo-relaxačného centra</w:t>
      </w:r>
      <w:r w:rsidRPr="00307926">
        <w:rPr>
          <w:rFonts w:ascii="Calibri" w:hAnsi="Calibri" w:cs="Calibri"/>
          <w:lang w:eastAsia="sk-SK"/>
        </w:rPr>
        <w:t xml:space="preserve"> je situovaný z južnej strany. Okrem neho sú navrhnuté </w:t>
      </w:r>
      <w:r w:rsidR="00307926" w:rsidRPr="00307926">
        <w:rPr>
          <w:rFonts w:ascii="Calibri" w:hAnsi="Calibri" w:cs="Calibri"/>
          <w:lang w:eastAsia="sk-SK"/>
        </w:rPr>
        <w:t>ďalšie</w:t>
      </w:r>
      <w:r w:rsidRPr="00307926">
        <w:rPr>
          <w:rFonts w:ascii="Calibri" w:hAnsi="Calibri" w:cs="Calibri"/>
          <w:lang w:eastAsia="sk-SK"/>
        </w:rPr>
        <w:t xml:space="preserve"> dva vstupy a to zo spoločenskej miestnosti a z bazénovej haly (východná strana objektu). Suterén je prepojený s prízemím jednoramenným schodiskom. Vstup do suterénu, ktorý je určený len pre zamestnancov zariadenia, je z exteriéru zo západnej strany objektu. </w:t>
      </w:r>
    </w:p>
    <w:p w14:paraId="582D8F5C" w14:textId="33F09928" w:rsidR="00A15FDB" w:rsidRPr="00307926" w:rsidRDefault="00A15FDB" w:rsidP="00307926">
      <w:pPr>
        <w:rPr>
          <w:rFonts w:ascii="Calibri" w:hAnsi="Calibri" w:cs="Calibri"/>
          <w:lang w:eastAsia="sk-SK"/>
        </w:rPr>
      </w:pPr>
      <w:r w:rsidRPr="00307926">
        <w:rPr>
          <w:rFonts w:ascii="Calibri" w:hAnsi="Calibri" w:cs="Calibri"/>
          <w:lang w:eastAsia="sk-SK"/>
        </w:rPr>
        <w:t xml:space="preserve">Suterén </w:t>
      </w:r>
      <w:r w:rsidR="00307926" w:rsidRPr="00307926">
        <w:rPr>
          <w:rFonts w:ascii="Calibri" w:hAnsi="Calibri" w:cs="Calibri"/>
          <w:lang w:eastAsia="sk-SK"/>
        </w:rPr>
        <w:t>je</w:t>
      </w:r>
      <w:r w:rsidRPr="00307926">
        <w:rPr>
          <w:rFonts w:ascii="Calibri" w:hAnsi="Calibri" w:cs="Calibri"/>
          <w:lang w:eastAsia="sk-SK"/>
        </w:rPr>
        <w:t xml:space="preserve"> dispozične členený na chodbu, kotolňu</w:t>
      </w:r>
      <w:r w:rsidR="00307926" w:rsidRPr="00307926">
        <w:rPr>
          <w:rFonts w:ascii="Calibri" w:hAnsi="Calibri" w:cs="Calibri"/>
          <w:lang w:eastAsia="sk-SK"/>
        </w:rPr>
        <w:t xml:space="preserve">, </w:t>
      </w:r>
      <w:r w:rsidRPr="00307926">
        <w:rPr>
          <w:rFonts w:ascii="Calibri" w:hAnsi="Calibri" w:cs="Calibri"/>
          <w:lang w:eastAsia="sk-SK"/>
        </w:rPr>
        <w:t>technologickú miestnosť bazénov s vyrovnávacími nádržami, miestnosť pre upratovačku s výlevkou, sklady</w:t>
      </w:r>
      <w:r w:rsidR="00307926" w:rsidRPr="00307926">
        <w:rPr>
          <w:rFonts w:ascii="Calibri" w:hAnsi="Calibri" w:cs="Calibri"/>
          <w:lang w:eastAsia="sk-SK"/>
        </w:rPr>
        <w:t xml:space="preserve">, </w:t>
      </w:r>
      <w:r w:rsidRPr="00307926">
        <w:rPr>
          <w:rFonts w:ascii="Calibri" w:hAnsi="Calibri" w:cs="Calibri"/>
          <w:lang w:eastAsia="sk-SK"/>
        </w:rPr>
        <w:t>šatňu pre zamestnancov s priamym vstupom do WC s</w:t>
      </w:r>
      <w:r w:rsidR="00307926" w:rsidRPr="00307926">
        <w:rPr>
          <w:rFonts w:ascii="Calibri" w:hAnsi="Calibri" w:cs="Calibri"/>
          <w:lang w:eastAsia="sk-SK"/>
        </w:rPr>
        <w:t> </w:t>
      </w:r>
      <w:r w:rsidRPr="00307926">
        <w:rPr>
          <w:rFonts w:ascii="Calibri" w:hAnsi="Calibri" w:cs="Calibri"/>
          <w:lang w:eastAsia="sk-SK"/>
        </w:rPr>
        <w:t>umývadlom</w:t>
      </w:r>
      <w:r w:rsidR="00307926" w:rsidRPr="00307926">
        <w:rPr>
          <w:rFonts w:ascii="Calibri" w:hAnsi="Calibri" w:cs="Calibri"/>
          <w:lang w:eastAsia="sk-SK"/>
        </w:rPr>
        <w:t>.</w:t>
      </w:r>
    </w:p>
    <w:p w14:paraId="35387CFA" w14:textId="1DEAF532" w:rsidR="00A15FDB" w:rsidRPr="00307926" w:rsidRDefault="00307926" w:rsidP="00307926">
      <w:pPr>
        <w:rPr>
          <w:rFonts w:ascii="Calibri" w:hAnsi="Calibri" w:cs="Calibri"/>
          <w:highlight w:val="yellow"/>
          <w:lang w:eastAsia="sk-SK"/>
        </w:rPr>
      </w:pPr>
      <w:r w:rsidRPr="00307926">
        <w:rPr>
          <w:rFonts w:ascii="Calibri" w:hAnsi="Calibri" w:cs="Calibri"/>
          <w:lang w:eastAsia="sk-SK"/>
        </w:rPr>
        <w:t>Prízemie je</w:t>
      </w:r>
      <w:r w:rsidR="00A15FDB" w:rsidRPr="00307926">
        <w:rPr>
          <w:rFonts w:ascii="Calibri" w:hAnsi="Calibri" w:cs="Calibri"/>
          <w:lang w:eastAsia="sk-SK"/>
        </w:rPr>
        <w:t xml:space="preserve"> dispozične členené na: zádverie</w:t>
      </w:r>
      <w:r w:rsidRPr="00307926">
        <w:rPr>
          <w:rFonts w:ascii="Calibri" w:hAnsi="Calibri" w:cs="Calibri"/>
          <w:lang w:eastAsia="sk-SK"/>
        </w:rPr>
        <w:t xml:space="preserve">, </w:t>
      </w:r>
      <w:r w:rsidR="00A15FDB" w:rsidRPr="00307926">
        <w:rPr>
          <w:rFonts w:ascii="Calibri" w:hAnsi="Calibri" w:cs="Calibri"/>
          <w:lang w:eastAsia="sk-SK"/>
        </w:rPr>
        <w:t>kočikáreň recepciu</w:t>
      </w:r>
      <w:r w:rsidRPr="00307926">
        <w:rPr>
          <w:rFonts w:ascii="Calibri" w:hAnsi="Calibri" w:cs="Calibri"/>
          <w:lang w:eastAsia="sk-SK"/>
        </w:rPr>
        <w:t xml:space="preserve">, </w:t>
      </w:r>
      <w:r w:rsidR="00A15FDB" w:rsidRPr="00307926">
        <w:rPr>
          <w:rFonts w:ascii="Calibri" w:hAnsi="Calibri" w:cs="Calibri"/>
          <w:lang w:eastAsia="sk-SK"/>
        </w:rPr>
        <w:t>spoločenskú miestnosť</w:t>
      </w:r>
      <w:r w:rsidRPr="00307926">
        <w:rPr>
          <w:rFonts w:ascii="Calibri" w:hAnsi="Calibri" w:cs="Calibri"/>
          <w:lang w:eastAsia="sk-SK"/>
        </w:rPr>
        <w:t xml:space="preserve">, </w:t>
      </w:r>
      <w:r w:rsidR="00A15FDB" w:rsidRPr="00307926">
        <w:rPr>
          <w:rFonts w:ascii="Calibri" w:hAnsi="Calibri" w:cs="Calibri"/>
          <w:lang w:eastAsia="sk-SK"/>
        </w:rPr>
        <w:t xml:space="preserve">ktorá bude slúžiť aj na aklimatizáciu detí na vonkajšie prostredie pred odchodom zo zariadenia, vybavenú kuchynskou linkou s drezom a stolmi a stoličkami, miestnosť na regeneráciu a rekondíciu vybavenú umývadlom 2 rebrinami, WC s umývadlom a sprchou pre imobilných klientov a ženy, WC s umývadlom pre mužov, čakáreň vybavenú </w:t>
      </w:r>
      <w:proofErr w:type="spellStart"/>
      <w:r w:rsidR="00A15FDB" w:rsidRPr="00307926">
        <w:rPr>
          <w:rFonts w:ascii="Calibri" w:hAnsi="Calibri" w:cs="Calibri"/>
          <w:lang w:eastAsia="sk-SK"/>
        </w:rPr>
        <w:t>prebaľovacím</w:t>
      </w:r>
      <w:proofErr w:type="spellEnd"/>
      <w:r w:rsidR="00A15FDB" w:rsidRPr="00307926">
        <w:rPr>
          <w:rFonts w:ascii="Calibri" w:hAnsi="Calibri" w:cs="Calibri"/>
          <w:lang w:eastAsia="sk-SK"/>
        </w:rPr>
        <w:t xml:space="preserve"> stolom a kabínkou na dojčenie, šatňu pre ženy s </w:t>
      </w:r>
      <w:proofErr w:type="spellStart"/>
      <w:r w:rsidR="00A15FDB" w:rsidRPr="00307926">
        <w:rPr>
          <w:rFonts w:ascii="Calibri" w:hAnsi="Calibri" w:cs="Calibri"/>
          <w:lang w:eastAsia="sk-SK"/>
        </w:rPr>
        <w:t>prebaľovacím</w:t>
      </w:r>
      <w:proofErr w:type="spellEnd"/>
      <w:r w:rsidR="00A15FDB" w:rsidRPr="00307926">
        <w:rPr>
          <w:rFonts w:ascii="Calibri" w:hAnsi="Calibri" w:cs="Calibri"/>
          <w:lang w:eastAsia="sk-SK"/>
        </w:rPr>
        <w:t xml:space="preserve"> stolom, umyváreň pre ženy</w:t>
      </w:r>
      <w:r w:rsidRPr="00307926">
        <w:rPr>
          <w:rFonts w:ascii="Calibri" w:hAnsi="Calibri" w:cs="Calibri"/>
          <w:lang w:eastAsia="sk-SK"/>
        </w:rPr>
        <w:t xml:space="preserve"> </w:t>
      </w:r>
      <w:r w:rsidR="00A15FDB" w:rsidRPr="00307926">
        <w:rPr>
          <w:rFonts w:ascii="Calibri" w:hAnsi="Calibri" w:cs="Calibri"/>
          <w:lang w:eastAsia="sk-SK"/>
        </w:rPr>
        <w:t>vybavenú dvoma sprchami, umývadlom a stavebne oddeleným WC, šatňu pre mužov</w:t>
      </w:r>
      <w:r w:rsidRPr="00307926">
        <w:rPr>
          <w:rFonts w:ascii="Calibri" w:hAnsi="Calibri" w:cs="Calibri"/>
          <w:lang w:eastAsia="sk-SK"/>
        </w:rPr>
        <w:t xml:space="preserve">, </w:t>
      </w:r>
      <w:r w:rsidR="00A15FDB" w:rsidRPr="00307926">
        <w:rPr>
          <w:rFonts w:ascii="Calibri" w:hAnsi="Calibri" w:cs="Calibri"/>
          <w:lang w:eastAsia="sk-SK"/>
        </w:rPr>
        <w:t xml:space="preserve">umyváreň pre mužov vybavenú jednou sprchou, umývadlom a stavebne oddeleným WC, bazénovú halu vybavenú plaveckým bazénom s prepadovou hranou, miestnosťou na poskytovanie prvej pomoci, wellness (od bazénovej haly oddelený posuvnými dverami na fotobunku) vybavený vírivým bazénom s prepadovou hranou, </w:t>
      </w:r>
      <w:r>
        <w:rPr>
          <w:rFonts w:ascii="Calibri" w:hAnsi="Calibri" w:cs="Calibri"/>
          <w:lang w:eastAsia="sk-SK"/>
        </w:rPr>
        <w:t>saunami</w:t>
      </w:r>
      <w:r w:rsidR="00A15FDB" w:rsidRPr="00307926">
        <w:rPr>
          <w:rFonts w:ascii="Calibri" w:hAnsi="Calibri" w:cs="Calibri"/>
          <w:lang w:eastAsia="sk-SK"/>
        </w:rPr>
        <w:t>, odpočivárňou, ochladzovacou sprchou s vedrom, dvoma vaničkami na masáž nôh a umývadlom.</w:t>
      </w:r>
    </w:p>
    <w:p w14:paraId="5A803A6B" w14:textId="23012DAC" w:rsidR="00B53813" w:rsidRPr="003C6332" w:rsidRDefault="00B53813" w:rsidP="00C45C5B">
      <w:pPr>
        <w:jc w:val="both"/>
        <w:rPr>
          <w:b/>
          <w:bCs/>
          <w:lang w:eastAsia="sk-SK"/>
        </w:rPr>
      </w:pPr>
      <w:r w:rsidRPr="003C6332">
        <w:rPr>
          <w:b/>
          <w:bCs/>
          <w:lang w:eastAsia="sk-SK"/>
        </w:rPr>
        <w:t>Prevádzková doba zariadenia:</w:t>
      </w:r>
      <w:r w:rsidR="00C45C5B" w:rsidRPr="003C6332">
        <w:rPr>
          <w:b/>
          <w:bCs/>
          <w:lang w:eastAsia="sk-SK"/>
        </w:rPr>
        <w:t xml:space="preserve"> </w:t>
      </w:r>
    </w:p>
    <w:p w14:paraId="52E69CFA" w14:textId="2704B533" w:rsidR="00A660CB" w:rsidRPr="003C6332" w:rsidRDefault="00A660CB" w:rsidP="00C45C5B">
      <w:pPr>
        <w:jc w:val="both"/>
        <w:rPr>
          <w:b/>
          <w:bCs/>
          <w:lang w:eastAsia="sk-SK"/>
        </w:rPr>
      </w:pPr>
      <w:r w:rsidRPr="003C6332">
        <w:rPr>
          <w:b/>
          <w:bCs/>
          <w:lang w:eastAsia="sk-SK"/>
        </w:rPr>
        <w:t>Pondelok-</w:t>
      </w:r>
      <w:r w:rsidR="003C6332">
        <w:rPr>
          <w:b/>
          <w:bCs/>
          <w:lang w:eastAsia="sk-SK"/>
        </w:rPr>
        <w:t>nedeľa</w:t>
      </w:r>
      <w:r w:rsidRPr="003C6332">
        <w:rPr>
          <w:b/>
          <w:bCs/>
          <w:lang w:eastAsia="sk-SK"/>
        </w:rPr>
        <w:t>: od.</w:t>
      </w:r>
      <w:r w:rsidR="003C6332" w:rsidRPr="003C6332">
        <w:rPr>
          <w:b/>
          <w:bCs/>
          <w:lang w:eastAsia="sk-SK"/>
        </w:rPr>
        <w:t xml:space="preserve"> </w:t>
      </w:r>
      <w:r w:rsidR="0007402A">
        <w:rPr>
          <w:b/>
          <w:bCs/>
          <w:lang w:eastAsia="sk-SK"/>
        </w:rPr>
        <w:t>16:30</w:t>
      </w:r>
      <w:r w:rsidR="003C6332" w:rsidRPr="003C6332">
        <w:rPr>
          <w:b/>
          <w:bCs/>
          <w:lang w:eastAsia="sk-SK"/>
        </w:rPr>
        <w:t xml:space="preserve"> </w:t>
      </w:r>
      <w:r w:rsidRPr="003C6332">
        <w:rPr>
          <w:b/>
          <w:bCs/>
          <w:lang w:eastAsia="sk-SK"/>
        </w:rPr>
        <w:t>do</w:t>
      </w:r>
      <w:r w:rsidR="003C6332" w:rsidRPr="003C6332">
        <w:rPr>
          <w:b/>
          <w:bCs/>
          <w:lang w:eastAsia="sk-SK"/>
        </w:rPr>
        <w:t xml:space="preserve"> 20</w:t>
      </w:r>
      <w:r w:rsidR="0007402A">
        <w:rPr>
          <w:b/>
          <w:bCs/>
          <w:lang w:eastAsia="sk-SK"/>
        </w:rPr>
        <w:t>:30</w:t>
      </w:r>
    </w:p>
    <w:p w14:paraId="52D95AC9" w14:textId="77777777" w:rsidR="00307926" w:rsidRPr="00964922" w:rsidRDefault="00307926" w:rsidP="00C45C5B">
      <w:pPr>
        <w:jc w:val="both"/>
        <w:rPr>
          <w:b/>
          <w:bCs/>
          <w:highlight w:val="yellow"/>
          <w:lang w:eastAsia="sk-SK"/>
        </w:rPr>
      </w:pPr>
    </w:p>
    <w:p w14:paraId="23F8CAF6" w14:textId="214FC617" w:rsidR="00A03208" w:rsidRPr="00964922" w:rsidRDefault="00F716F8" w:rsidP="00C45C5B">
      <w:pPr>
        <w:pStyle w:val="Nadpis1"/>
        <w:numPr>
          <w:ilvl w:val="0"/>
          <w:numId w:val="12"/>
        </w:numPr>
        <w:jc w:val="both"/>
        <w:rPr>
          <w:rFonts w:eastAsia="Times New Roman"/>
          <w:lang w:eastAsia="sk-SK"/>
        </w:rPr>
      </w:pPr>
      <w:bookmarkStart w:id="2" w:name="_Toc74084325"/>
      <w:r w:rsidRPr="001514D7">
        <w:t>D</w:t>
      </w:r>
      <w:r w:rsidR="00A03208" w:rsidRPr="001514D7">
        <w:t>ruh</w:t>
      </w:r>
      <w:r w:rsidR="00A03208" w:rsidRPr="00964922">
        <w:rPr>
          <w:rFonts w:eastAsia="Times New Roman"/>
          <w:lang w:eastAsia="sk-SK"/>
        </w:rPr>
        <w:t xml:space="preserve"> a spôsob </w:t>
      </w:r>
      <w:r w:rsidR="00A03208" w:rsidRPr="00527041">
        <w:t>poskytovania</w:t>
      </w:r>
      <w:r w:rsidR="00A03208" w:rsidRPr="00964922">
        <w:rPr>
          <w:rFonts w:eastAsia="Times New Roman"/>
          <w:lang w:eastAsia="sk-SK"/>
        </w:rPr>
        <w:t xml:space="preserve"> služieb, zdravotné kontraindikácie služieb a zakázané úkony pri poskytovaní služie</w:t>
      </w:r>
      <w:r w:rsidRPr="00964922">
        <w:rPr>
          <w:rFonts w:eastAsia="Times New Roman"/>
          <w:lang w:eastAsia="sk-SK"/>
        </w:rPr>
        <w:t>b</w:t>
      </w:r>
      <w:bookmarkEnd w:id="2"/>
    </w:p>
    <w:p w14:paraId="3857570D" w14:textId="7AA82271" w:rsidR="00E76F32" w:rsidRPr="00E76F32" w:rsidRDefault="00E76F32" w:rsidP="00E76F32">
      <w:pPr>
        <w:rPr>
          <w:rFonts w:ascii="Calibri" w:hAnsi="Calibri" w:cs="Calibri"/>
          <w:lang w:eastAsia="sk-SK"/>
        </w:rPr>
      </w:pPr>
      <w:r>
        <w:rPr>
          <w:lang w:eastAsia="sk-SK"/>
        </w:rPr>
        <w:t>Športovo-relaxačné centrum</w:t>
      </w:r>
      <w:r w:rsidRPr="00964922">
        <w:rPr>
          <w:lang w:eastAsia="sk-SK"/>
        </w:rPr>
        <w:t xml:space="preserve"> bude slúžiť na plávanie a we</w:t>
      </w:r>
      <w:r w:rsidR="0007402A">
        <w:rPr>
          <w:lang w:eastAsia="sk-SK"/>
        </w:rPr>
        <w:t>l</w:t>
      </w:r>
      <w:r w:rsidRPr="00964922">
        <w:rPr>
          <w:lang w:eastAsia="sk-SK"/>
        </w:rPr>
        <w:t xml:space="preserve">lness. Bazén bude využívaný prednostne na kúpanie detí </w:t>
      </w:r>
      <w:r w:rsidRPr="00E76F32">
        <w:rPr>
          <w:rFonts w:ascii="Calibri" w:hAnsi="Calibri" w:cs="Calibri"/>
          <w:lang w:eastAsia="sk-SK"/>
        </w:rPr>
        <w:t xml:space="preserve">s mamičkami. </w:t>
      </w:r>
    </w:p>
    <w:p w14:paraId="484F43C9" w14:textId="2AFA9B7C" w:rsidR="00527041" w:rsidRDefault="00527041" w:rsidP="00C45C5B">
      <w:pPr>
        <w:jc w:val="both"/>
        <w:rPr>
          <w:lang w:eastAsia="sk-SK"/>
        </w:rPr>
      </w:pPr>
    </w:p>
    <w:p w14:paraId="6B2BB651" w14:textId="77777777" w:rsidR="003C6332" w:rsidRDefault="003C6332" w:rsidP="00C45C5B">
      <w:pPr>
        <w:jc w:val="both"/>
        <w:rPr>
          <w:lang w:eastAsia="sk-SK"/>
        </w:rPr>
      </w:pPr>
    </w:p>
    <w:p w14:paraId="6347E7AA" w14:textId="77777777" w:rsidR="00941B38" w:rsidRDefault="00527041" w:rsidP="00C45C5B">
      <w:pPr>
        <w:jc w:val="both"/>
        <w:rPr>
          <w:lang w:eastAsia="sk-SK"/>
        </w:rPr>
      </w:pPr>
      <w:r w:rsidRPr="00527041">
        <w:rPr>
          <w:lang w:eastAsia="sk-SK"/>
        </w:rPr>
        <w:lastRenderedPageBreak/>
        <w:t xml:space="preserve">Celková kapacita </w:t>
      </w:r>
      <w:proofErr w:type="spellStart"/>
      <w:r w:rsidRPr="00527041">
        <w:rPr>
          <w:lang w:eastAsia="sk-SK"/>
        </w:rPr>
        <w:t>wellnessu</w:t>
      </w:r>
      <w:proofErr w:type="spellEnd"/>
      <w:r w:rsidRPr="00527041">
        <w:rPr>
          <w:lang w:eastAsia="sk-SK"/>
        </w:rPr>
        <w:t xml:space="preserve"> je 6 osôb</w:t>
      </w:r>
      <w:r>
        <w:rPr>
          <w:lang w:eastAsia="sk-SK"/>
        </w:rPr>
        <w:t xml:space="preserve">. </w:t>
      </w:r>
    </w:p>
    <w:p w14:paraId="1E1D7645" w14:textId="1F3E4A61" w:rsidR="00964922" w:rsidRDefault="00527041" w:rsidP="00C45C5B">
      <w:pPr>
        <w:jc w:val="both"/>
        <w:rPr>
          <w:lang w:eastAsia="sk-SK"/>
        </w:rPr>
      </w:pPr>
      <w:r>
        <w:rPr>
          <w:lang w:eastAsia="sk-SK"/>
        </w:rPr>
        <w:t>Wellnes</w:t>
      </w:r>
      <w:r w:rsidR="0007402A">
        <w:rPr>
          <w:lang w:eastAsia="sk-SK"/>
        </w:rPr>
        <w:t>s</w:t>
      </w:r>
      <w:r>
        <w:rPr>
          <w:lang w:eastAsia="sk-SK"/>
        </w:rPr>
        <w:t xml:space="preserve"> pozos</w:t>
      </w:r>
      <w:r w:rsidR="00941B38">
        <w:rPr>
          <w:lang w:eastAsia="sk-SK"/>
        </w:rPr>
        <w:t>táva z :</w:t>
      </w:r>
    </w:p>
    <w:p w14:paraId="0D2A252F" w14:textId="705CA920" w:rsidR="00941B38" w:rsidRDefault="00941B38" w:rsidP="00C45C5B">
      <w:pPr>
        <w:pStyle w:val="Odsekzoznamu"/>
        <w:numPr>
          <w:ilvl w:val="0"/>
          <w:numId w:val="14"/>
        </w:numPr>
        <w:jc w:val="both"/>
        <w:rPr>
          <w:lang w:eastAsia="sk-SK"/>
        </w:rPr>
      </w:pPr>
      <w:r>
        <w:rPr>
          <w:lang w:eastAsia="sk-SK"/>
        </w:rPr>
        <w:t>fínska sauna,</w:t>
      </w:r>
    </w:p>
    <w:p w14:paraId="2628F525" w14:textId="2DD11ABA" w:rsidR="00941B38" w:rsidRDefault="00941B38" w:rsidP="00C45C5B">
      <w:pPr>
        <w:pStyle w:val="Odsekzoznamu"/>
        <w:numPr>
          <w:ilvl w:val="0"/>
          <w:numId w:val="14"/>
        </w:numPr>
        <w:jc w:val="both"/>
        <w:rPr>
          <w:lang w:eastAsia="sk-SK"/>
        </w:rPr>
      </w:pPr>
      <w:r>
        <w:rPr>
          <w:lang w:eastAsia="sk-SK"/>
        </w:rPr>
        <w:t>parná sauna,</w:t>
      </w:r>
    </w:p>
    <w:p w14:paraId="2F8B2E51" w14:textId="0B3463EE" w:rsidR="00941B38" w:rsidRDefault="00941B38" w:rsidP="00C45C5B">
      <w:pPr>
        <w:pStyle w:val="Odsekzoznamu"/>
        <w:numPr>
          <w:ilvl w:val="0"/>
          <w:numId w:val="14"/>
        </w:numPr>
        <w:jc w:val="both"/>
        <w:rPr>
          <w:lang w:eastAsia="sk-SK"/>
        </w:rPr>
      </w:pPr>
      <w:proofErr w:type="spellStart"/>
      <w:r>
        <w:rPr>
          <w:lang w:eastAsia="sk-SK"/>
        </w:rPr>
        <w:t>tepidárium</w:t>
      </w:r>
      <w:proofErr w:type="spellEnd"/>
      <w:r>
        <w:rPr>
          <w:lang w:eastAsia="sk-SK"/>
        </w:rPr>
        <w:t>,</w:t>
      </w:r>
    </w:p>
    <w:p w14:paraId="1C472E49" w14:textId="73EA49EB" w:rsidR="00941B38" w:rsidRDefault="00941B38" w:rsidP="00C45C5B">
      <w:pPr>
        <w:pStyle w:val="Odsekzoznamu"/>
        <w:numPr>
          <w:ilvl w:val="0"/>
          <w:numId w:val="14"/>
        </w:numPr>
        <w:jc w:val="both"/>
        <w:rPr>
          <w:lang w:eastAsia="sk-SK"/>
        </w:rPr>
      </w:pPr>
      <w:proofErr w:type="spellStart"/>
      <w:r>
        <w:rPr>
          <w:lang w:eastAsia="sk-SK"/>
        </w:rPr>
        <w:t>infra</w:t>
      </w:r>
      <w:proofErr w:type="spellEnd"/>
      <w:r>
        <w:rPr>
          <w:lang w:eastAsia="sk-SK"/>
        </w:rPr>
        <w:t xml:space="preserve"> sauna,</w:t>
      </w:r>
    </w:p>
    <w:p w14:paraId="42736A27" w14:textId="7E22BFDE" w:rsidR="00941B38" w:rsidRDefault="00941B38" w:rsidP="00C45C5B">
      <w:pPr>
        <w:pStyle w:val="Odsekzoznamu"/>
        <w:numPr>
          <w:ilvl w:val="0"/>
          <w:numId w:val="14"/>
        </w:numPr>
        <w:jc w:val="both"/>
        <w:rPr>
          <w:lang w:eastAsia="sk-SK"/>
        </w:rPr>
      </w:pPr>
      <w:proofErr w:type="spellStart"/>
      <w:r>
        <w:rPr>
          <w:lang w:eastAsia="sk-SK"/>
        </w:rPr>
        <w:t>vírivka</w:t>
      </w:r>
      <w:proofErr w:type="spellEnd"/>
      <w:r>
        <w:rPr>
          <w:lang w:eastAsia="sk-SK"/>
        </w:rPr>
        <w:t>,</w:t>
      </w:r>
    </w:p>
    <w:p w14:paraId="5A19C26B" w14:textId="16279F76" w:rsidR="00941B38" w:rsidRDefault="00941B38" w:rsidP="00C45C5B">
      <w:pPr>
        <w:pStyle w:val="Odsekzoznamu"/>
        <w:numPr>
          <w:ilvl w:val="0"/>
          <w:numId w:val="14"/>
        </w:numPr>
        <w:jc w:val="both"/>
        <w:rPr>
          <w:lang w:eastAsia="sk-SK"/>
        </w:rPr>
      </w:pPr>
      <w:r>
        <w:rPr>
          <w:lang w:eastAsia="sk-SK"/>
        </w:rPr>
        <w:t>bazén,</w:t>
      </w:r>
    </w:p>
    <w:p w14:paraId="2DB3245C" w14:textId="1E3F1C84" w:rsidR="00941B38" w:rsidRDefault="00941B38" w:rsidP="00C45C5B">
      <w:pPr>
        <w:pStyle w:val="Odsekzoznamu"/>
        <w:numPr>
          <w:ilvl w:val="0"/>
          <w:numId w:val="14"/>
        </w:numPr>
        <w:jc w:val="both"/>
        <w:rPr>
          <w:lang w:eastAsia="sk-SK"/>
        </w:rPr>
      </w:pPr>
      <w:r>
        <w:rPr>
          <w:lang w:eastAsia="sk-SK"/>
        </w:rPr>
        <w:t>mas</w:t>
      </w:r>
      <w:r w:rsidR="0007402A">
        <w:rPr>
          <w:lang w:eastAsia="sk-SK"/>
        </w:rPr>
        <w:t>á</w:t>
      </w:r>
      <w:r>
        <w:rPr>
          <w:lang w:eastAsia="sk-SK"/>
        </w:rPr>
        <w:t>ž nô</w:t>
      </w:r>
      <w:r w:rsidR="0007402A">
        <w:rPr>
          <w:lang w:eastAsia="sk-SK"/>
        </w:rPr>
        <w:t>h</w:t>
      </w:r>
    </w:p>
    <w:p w14:paraId="25C2D770" w14:textId="77777777" w:rsidR="00941B38" w:rsidRPr="00527041" w:rsidRDefault="00941B38" w:rsidP="00C45C5B">
      <w:pPr>
        <w:pStyle w:val="Odsekzoznamu"/>
        <w:numPr>
          <w:ilvl w:val="0"/>
          <w:numId w:val="13"/>
        </w:numPr>
        <w:jc w:val="both"/>
        <w:rPr>
          <w:lang w:eastAsia="sk-SK"/>
        </w:rPr>
      </w:pPr>
    </w:p>
    <w:p w14:paraId="39663C55" w14:textId="0C1A8890" w:rsidR="006D446E" w:rsidRPr="00964922" w:rsidRDefault="00964922" w:rsidP="00C45C5B">
      <w:pPr>
        <w:pStyle w:val="Nadpis2"/>
        <w:jc w:val="both"/>
        <w:rPr>
          <w:rFonts w:eastAsia="Times New Roman"/>
          <w:lang w:eastAsia="sk-SK"/>
        </w:rPr>
      </w:pPr>
      <w:bookmarkStart w:id="3" w:name="_Toc74084326"/>
      <w:r w:rsidRPr="00964922">
        <w:rPr>
          <w:rFonts w:eastAsia="Times New Roman"/>
          <w:lang w:eastAsia="sk-SK"/>
        </w:rPr>
        <w:t xml:space="preserve">2.1 </w:t>
      </w:r>
      <w:r w:rsidR="006D446E" w:rsidRPr="00964922">
        <w:rPr>
          <w:rFonts w:eastAsia="Times New Roman"/>
          <w:lang w:eastAsia="sk-SK"/>
        </w:rPr>
        <w:t xml:space="preserve"> Fínska </w:t>
      </w:r>
      <w:r w:rsidRPr="00527041">
        <w:t>sauna</w:t>
      </w:r>
      <w:bookmarkEnd w:id="3"/>
    </w:p>
    <w:p w14:paraId="2225554F" w14:textId="77777777" w:rsidR="006D446E" w:rsidRPr="006D446E" w:rsidRDefault="006D446E" w:rsidP="00C45C5B">
      <w:pPr>
        <w:jc w:val="both"/>
        <w:rPr>
          <w:lang w:eastAsia="sk-SK"/>
        </w:rPr>
      </w:pPr>
      <w:r w:rsidRPr="006D446E">
        <w:rPr>
          <w:lang w:eastAsia="sk-SK"/>
        </w:rPr>
        <w:t>Kapacita : 2 osoby</w:t>
      </w:r>
    </w:p>
    <w:p w14:paraId="0D468CAC" w14:textId="77777777" w:rsidR="006D446E" w:rsidRPr="006D446E" w:rsidRDefault="006D446E" w:rsidP="00C45C5B">
      <w:pPr>
        <w:jc w:val="both"/>
        <w:rPr>
          <w:lang w:eastAsia="sk-SK"/>
        </w:rPr>
      </w:pPr>
      <w:r w:rsidRPr="006D446E">
        <w:rPr>
          <w:lang w:eastAsia="sk-SK"/>
        </w:rPr>
        <w:t>Teplota : 90 - 100 ºC</w:t>
      </w:r>
    </w:p>
    <w:p w14:paraId="668F5535" w14:textId="77777777" w:rsidR="006D446E" w:rsidRPr="006D446E" w:rsidRDefault="006D446E" w:rsidP="00C45C5B">
      <w:pPr>
        <w:jc w:val="both"/>
        <w:rPr>
          <w:lang w:eastAsia="sk-SK"/>
        </w:rPr>
      </w:pPr>
      <w:r w:rsidRPr="006D446E">
        <w:rPr>
          <w:lang w:eastAsia="sk-SK"/>
        </w:rPr>
        <w:t>Vlhkosť: 5 - 10 %</w:t>
      </w:r>
    </w:p>
    <w:p w14:paraId="23C4D156" w14:textId="77777777" w:rsidR="006D446E" w:rsidRPr="006D446E" w:rsidRDefault="006D446E" w:rsidP="00C45C5B">
      <w:pPr>
        <w:jc w:val="both"/>
        <w:rPr>
          <w:lang w:eastAsia="sk-SK"/>
        </w:rPr>
      </w:pPr>
      <w:r w:rsidRPr="006D446E">
        <w:rPr>
          <w:lang w:eastAsia="sk-SK"/>
        </w:rPr>
        <w:t>Odporúčaná doba: 10 -15 min.</w:t>
      </w:r>
    </w:p>
    <w:p w14:paraId="6E98748F" w14:textId="4E1A22AE" w:rsidR="00964922" w:rsidRPr="00964922" w:rsidRDefault="00964922" w:rsidP="00C45C5B">
      <w:pPr>
        <w:jc w:val="both"/>
        <w:rPr>
          <w:b/>
          <w:bCs/>
          <w:sz w:val="23"/>
          <w:szCs w:val="23"/>
          <w:lang w:eastAsia="sk-SK"/>
        </w:rPr>
      </w:pPr>
      <w:r w:rsidRPr="00964922">
        <w:rPr>
          <w:b/>
          <w:bCs/>
          <w:sz w:val="23"/>
          <w:szCs w:val="23"/>
          <w:lang w:eastAsia="sk-SK"/>
        </w:rPr>
        <w:t>Zdravotné účinky a efekty</w:t>
      </w:r>
    </w:p>
    <w:p w14:paraId="4A9653BB" w14:textId="58B9E524" w:rsidR="006D446E" w:rsidRPr="006D446E" w:rsidRDefault="006D446E" w:rsidP="00C45C5B">
      <w:pPr>
        <w:jc w:val="both"/>
        <w:rPr>
          <w:sz w:val="23"/>
          <w:szCs w:val="23"/>
          <w:lang w:eastAsia="sk-SK"/>
        </w:rPr>
      </w:pPr>
      <w:r w:rsidRPr="006D446E">
        <w:rPr>
          <w:sz w:val="23"/>
          <w:szCs w:val="23"/>
          <w:lang w:eastAsia="sk-SK"/>
        </w:rPr>
        <w:t>Zohriatie tela nad normálnu teplotu zlepšuje prekrvenie organizmu a pohyblivosti svalstva, rozšírenie potných žliaz a vyplavenie nečistôt z tela a pokožky. Saunovanie je zároveň prevencia pred nachladnutím spojená s otužovaním a duševnou relaxáciou. Vhodná pre chronické zápalové ochorenia dýchacích ciest, pohlavných a močových orgánov, srdcovocievny systém, chronické zápalové ochorenia pohybového systému, funkčné poruchy prekrvenia, vhodná pri liečbe horných dýchacích ciest, poruchách pohybového ústrojenstva, nespavosti, alergických stavoch.</w:t>
      </w:r>
    </w:p>
    <w:p w14:paraId="416AA7EF" w14:textId="2AC1B192" w:rsidR="00964922" w:rsidRPr="00964922" w:rsidRDefault="00964922" w:rsidP="00C45C5B">
      <w:pPr>
        <w:jc w:val="both"/>
        <w:rPr>
          <w:b/>
          <w:bCs/>
          <w:sz w:val="23"/>
          <w:szCs w:val="23"/>
          <w:bdr w:val="none" w:sz="0" w:space="0" w:color="auto" w:frame="1"/>
          <w:lang w:eastAsia="sk-SK"/>
        </w:rPr>
      </w:pPr>
      <w:r w:rsidRPr="00964922">
        <w:rPr>
          <w:b/>
          <w:bCs/>
          <w:sz w:val="23"/>
          <w:szCs w:val="23"/>
          <w:bdr w:val="none" w:sz="0" w:space="0" w:color="auto" w:frame="1"/>
          <w:lang w:eastAsia="sk-SK"/>
        </w:rPr>
        <w:t>Zdravotné kontraindikácie:</w:t>
      </w:r>
    </w:p>
    <w:p w14:paraId="04171576" w14:textId="3E573DDA" w:rsidR="006D446E" w:rsidRPr="006D446E" w:rsidRDefault="00964922" w:rsidP="00C45C5B">
      <w:pPr>
        <w:jc w:val="both"/>
        <w:rPr>
          <w:sz w:val="23"/>
          <w:szCs w:val="23"/>
          <w:lang w:eastAsia="sk-SK"/>
        </w:rPr>
      </w:pPr>
      <w:r w:rsidRPr="00964922">
        <w:rPr>
          <w:sz w:val="23"/>
          <w:szCs w:val="23"/>
          <w:lang w:eastAsia="sk-SK"/>
        </w:rPr>
        <w:t>V</w:t>
      </w:r>
      <w:r w:rsidR="006D446E" w:rsidRPr="006D446E">
        <w:rPr>
          <w:sz w:val="23"/>
          <w:szCs w:val="23"/>
          <w:lang w:eastAsia="sk-SK"/>
        </w:rPr>
        <w:t xml:space="preserve">šetky akútne chorobné stavy, zvýšená činnosť štítnej žľazy, krvácavé choroby, stavy po zápaloch žíl, epilepsia, infekčné choroby, hypertenzia, dekompenzovaný diabetes mellitus, zhubné nádory, epilepsia, nehojace sa kožné defekty akéhokoľvek pôvodu, všetky akútne ataky chronických ochorení, dekompenzácia chronických ochorení, infekčné, prenosné, parazitárne ochorenia, aktívna TBC, krvácavé stavy, psychické ochorenia, horúčkové stavy, </w:t>
      </w:r>
      <w:proofErr w:type="spellStart"/>
      <w:r w:rsidR="006D446E" w:rsidRPr="006D446E">
        <w:rPr>
          <w:sz w:val="23"/>
          <w:szCs w:val="23"/>
          <w:lang w:eastAsia="sk-SK"/>
        </w:rPr>
        <w:t>febrílne</w:t>
      </w:r>
      <w:proofErr w:type="spellEnd"/>
      <w:r w:rsidR="006D446E" w:rsidRPr="006D446E">
        <w:rPr>
          <w:sz w:val="23"/>
          <w:szCs w:val="23"/>
          <w:lang w:eastAsia="sk-SK"/>
        </w:rPr>
        <w:t xml:space="preserve"> stavy, celková </w:t>
      </w:r>
      <w:proofErr w:type="spellStart"/>
      <w:r w:rsidR="006D446E" w:rsidRPr="006D446E">
        <w:rPr>
          <w:sz w:val="23"/>
          <w:szCs w:val="23"/>
          <w:lang w:eastAsia="sk-SK"/>
        </w:rPr>
        <w:t>arteroskleróza</w:t>
      </w:r>
      <w:proofErr w:type="spellEnd"/>
      <w:r w:rsidR="006D446E" w:rsidRPr="006D446E">
        <w:rPr>
          <w:sz w:val="23"/>
          <w:szCs w:val="23"/>
          <w:lang w:eastAsia="sk-SK"/>
        </w:rPr>
        <w:t xml:space="preserve"> s orgánovým poškodením, ochorenie žliaz s vnútorným vylučovaním, liečba kortikoidmi (zvýšená činnosť štítnej žľazy), rakovinové ochorenia (zhubné nádory), stav po srdcovom infarkte a cievnej mozgovej príhode (po lekárskom vyšetrení bez komplikácií 3 mesiace), všetky ochorenia srdca a ciev po konzultácií s odborným lekárom, tehotenstvo, relatívna kontraindikácia vek nad 70 rokov.</w:t>
      </w:r>
    </w:p>
    <w:p w14:paraId="49556783" w14:textId="77777777" w:rsidR="006D446E" w:rsidRPr="006D446E" w:rsidRDefault="006D446E" w:rsidP="00C45C5B">
      <w:pPr>
        <w:spacing w:after="0" w:line="240" w:lineRule="auto"/>
        <w:jc w:val="both"/>
        <w:rPr>
          <w:rFonts w:ascii="Times New Roman" w:eastAsia="Times New Roman" w:hAnsi="Times New Roman" w:cs="Times New Roman"/>
          <w:sz w:val="24"/>
          <w:szCs w:val="24"/>
          <w:lang w:eastAsia="sk-SK"/>
        </w:rPr>
      </w:pPr>
    </w:p>
    <w:p w14:paraId="12E8F761" w14:textId="7EE01C37" w:rsidR="006D446E" w:rsidRPr="00964922" w:rsidRDefault="00964922" w:rsidP="00C45C5B">
      <w:pPr>
        <w:pStyle w:val="Nadpis2"/>
        <w:jc w:val="both"/>
        <w:rPr>
          <w:rFonts w:eastAsia="Times New Roman"/>
          <w:lang w:eastAsia="sk-SK"/>
        </w:rPr>
      </w:pPr>
      <w:bookmarkStart w:id="4" w:name="_Toc74084327"/>
      <w:r w:rsidRPr="00964922">
        <w:rPr>
          <w:rFonts w:eastAsia="Times New Roman"/>
          <w:lang w:eastAsia="sk-SK"/>
        </w:rPr>
        <w:t>2.2</w:t>
      </w:r>
      <w:r w:rsidR="006D446E" w:rsidRPr="00964922">
        <w:rPr>
          <w:rFonts w:eastAsia="Times New Roman"/>
          <w:lang w:eastAsia="sk-SK"/>
        </w:rPr>
        <w:t xml:space="preserve"> Parná </w:t>
      </w:r>
      <w:r w:rsidRPr="00527041">
        <w:t>sauna</w:t>
      </w:r>
      <w:bookmarkEnd w:id="4"/>
    </w:p>
    <w:p w14:paraId="0E670CD9" w14:textId="77777777" w:rsidR="006D446E" w:rsidRPr="006D446E" w:rsidRDefault="006D446E" w:rsidP="00C45C5B">
      <w:pPr>
        <w:jc w:val="both"/>
        <w:rPr>
          <w:lang w:eastAsia="sk-SK"/>
        </w:rPr>
      </w:pPr>
      <w:r w:rsidRPr="006D446E">
        <w:rPr>
          <w:lang w:eastAsia="sk-SK"/>
        </w:rPr>
        <w:t>Kapacita : 2 osoby</w:t>
      </w:r>
    </w:p>
    <w:p w14:paraId="226494AF" w14:textId="77777777" w:rsidR="006D446E" w:rsidRPr="006D446E" w:rsidRDefault="006D446E" w:rsidP="00C45C5B">
      <w:pPr>
        <w:jc w:val="both"/>
        <w:rPr>
          <w:lang w:eastAsia="sk-SK"/>
        </w:rPr>
      </w:pPr>
      <w:r w:rsidRPr="006D446E">
        <w:rPr>
          <w:lang w:eastAsia="sk-SK"/>
        </w:rPr>
        <w:t>Parný generátor - 9kW, 12kg pary/hod.</w:t>
      </w:r>
    </w:p>
    <w:p w14:paraId="07A8CBBA" w14:textId="77777777" w:rsidR="006D446E" w:rsidRPr="006D446E" w:rsidRDefault="006D446E" w:rsidP="00C45C5B">
      <w:pPr>
        <w:jc w:val="both"/>
        <w:rPr>
          <w:lang w:eastAsia="sk-SK"/>
        </w:rPr>
      </w:pPr>
      <w:r w:rsidRPr="006D446E">
        <w:rPr>
          <w:lang w:eastAsia="sk-SK"/>
        </w:rPr>
        <w:t>Teplota : 50 ºC</w:t>
      </w:r>
    </w:p>
    <w:p w14:paraId="719C635A" w14:textId="77777777" w:rsidR="006D446E" w:rsidRPr="006D446E" w:rsidRDefault="006D446E" w:rsidP="00C45C5B">
      <w:pPr>
        <w:jc w:val="both"/>
        <w:rPr>
          <w:lang w:eastAsia="sk-SK"/>
        </w:rPr>
      </w:pPr>
      <w:r w:rsidRPr="006D446E">
        <w:rPr>
          <w:lang w:eastAsia="sk-SK"/>
        </w:rPr>
        <w:t>Vlhkosť : 50 %</w:t>
      </w:r>
    </w:p>
    <w:p w14:paraId="179C6A29" w14:textId="258D903D" w:rsidR="006D446E" w:rsidRPr="00964922" w:rsidRDefault="006D446E" w:rsidP="00C45C5B">
      <w:pPr>
        <w:jc w:val="both"/>
        <w:rPr>
          <w:lang w:eastAsia="sk-SK"/>
        </w:rPr>
      </w:pPr>
      <w:r w:rsidRPr="006D446E">
        <w:rPr>
          <w:lang w:eastAsia="sk-SK"/>
        </w:rPr>
        <w:lastRenderedPageBreak/>
        <w:t>Odporúčaná doba: 10 - 20 min.</w:t>
      </w:r>
    </w:p>
    <w:p w14:paraId="42E33E31" w14:textId="01721A98" w:rsidR="00964922" w:rsidRPr="00527041" w:rsidRDefault="00964922" w:rsidP="00C45C5B">
      <w:pPr>
        <w:jc w:val="both"/>
        <w:rPr>
          <w:b/>
          <w:bCs/>
          <w:lang w:eastAsia="sk-SK"/>
        </w:rPr>
      </w:pPr>
      <w:r w:rsidRPr="00527041">
        <w:rPr>
          <w:b/>
          <w:bCs/>
          <w:lang w:eastAsia="sk-SK"/>
        </w:rPr>
        <w:t>Zdravotné účinky a efekty:</w:t>
      </w:r>
    </w:p>
    <w:p w14:paraId="4B5EB3A3" w14:textId="4ABB4EEA" w:rsidR="00964922" w:rsidRPr="00964922" w:rsidRDefault="00964922" w:rsidP="00C45C5B">
      <w:pPr>
        <w:jc w:val="both"/>
        <w:rPr>
          <w:shd w:val="clear" w:color="auto" w:fill="FFFFFF"/>
        </w:rPr>
      </w:pPr>
      <w:r w:rsidRPr="00964922">
        <w:rPr>
          <w:shd w:val="clear" w:color="auto" w:fill="FFFFFF"/>
        </w:rPr>
        <w:t>Výrazné antiseptické a protizápalové účinky pri inhalácii, uvoľnenie nosových a prínosových dutín, inhalácia chráni pred vírusovými a bakteriálnymi infekciami dýchacích ciest a mierni alergické dýchacie ťažkosti</w:t>
      </w:r>
    </w:p>
    <w:p w14:paraId="24F01466" w14:textId="75D16894" w:rsidR="00964922" w:rsidRPr="00527041" w:rsidRDefault="00964922" w:rsidP="00C45C5B">
      <w:pPr>
        <w:jc w:val="both"/>
        <w:rPr>
          <w:b/>
          <w:bCs/>
          <w:shd w:val="clear" w:color="auto" w:fill="FFFFFF"/>
        </w:rPr>
      </w:pPr>
      <w:r w:rsidRPr="00527041">
        <w:rPr>
          <w:b/>
          <w:bCs/>
          <w:shd w:val="clear" w:color="auto" w:fill="FFFFFF"/>
        </w:rPr>
        <w:t>Zdravotné kontraindikácie:</w:t>
      </w:r>
    </w:p>
    <w:p w14:paraId="5A61552A" w14:textId="7547FF2C" w:rsidR="00964922" w:rsidRPr="00527041" w:rsidRDefault="00527041" w:rsidP="00C45C5B">
      <w:pPr>
        <w:jc w:val="both"/>
        <w:rPr>
          <w:lang w:eastAsia="sk-SK"/>
        </w:rPr>
      </w:pPr>
      <w:r w:rsidRPr="00527041">
        <w:rPr>
          <w:shd w:val="clear" w:color="auto" w:fill="FFFFFF"/>
        </w:rPr>
        <w:t>I</w:t>
      </w:r>
      <w:r w:rsidR="00964922" w:rsidRPr="00527041">
        <w:rPr>
          <w:shd w:val="clear" w:color="auto" w:fill="FFFFFF"/>
        </w:rPr>
        <w:t xml:space="preserve">nfekčné choroby, hnisavé ochorenia kože, plesne, infekcie, akútne horúčkovité ochorenia, všetky choroby v akútnom štádiu, hypertenzia a známky obehového zlyhania, stavy po hlbokej trombóze, zhubné nádory, epilepsia, inkontinencia moču a stolice, všetky akútne ataky chronických ochorení, dekompenzácia chronických ochorení, infekčné ochorenia, aktívna TBC, krvácavé stavy, psychické ochorenia, horúčkové stavy, </w:t>
      </w:r>
      <w:proofErr w:type="spellStart"/>
      <w:r w:rsidR="00964922" w:rsidRPr="00527041">
        <w:rPr>
          <w:shd w:val="clear" w:color="auto" w:fill="FFFFFF"/>
        </w:rPr>
        <w:t>febrílne</w:t>
      </w:r>
      <w:proofErr w:type="spellEnd"/>
      <w:r w:rsidR="00964922" w:rsidRPr="00527041">
        <w:rPr>
          <w:shd w:val="clear" w:color="auto" w:fill="FFFFFF"/>
        </w:rPr>
        <w:t xml:space="preserve"> stavy, tehotenstvo, relatívna kontraindikácia vek nad 70 rokov</w:t>
      </w:r>
    </w:p>
    <w:p w14:paraId="0A3E9898" w14:textId="77777777" w:rsidR="00964922" w:rsidRPr="00964922" w:rsidRDefault="00964922" w:rsidP="00C45C5B">
      <w:pPr>
        <w:spacing w:after="200" w:line="240" w:lineRule="auto"/>
        <w:jc w:val="both"/>
        <w:rPr>
          <w:rFonts w:ascii="Times New Roman" w:eastAsia="Times New Roman" w:hAnsi="Times New Roman" w:cs="Times New Roman"/>
          <w:b/>
          <w:bCs/>
          <w:i/>
          <w:iCs/>
          <w:sz w:val="24"/>
          <w:szCs w:val="24"/>
          <w:lang w:eastAsia="sk-SK"/>
        </w:rPr>
      </w:pPr>
    </w:p>
    <w:p w14:paraId="0F50E272" w14:textId="26A45ADD" w:rsidR="00964922" w:rsidRPr="00527041" w:rsidRDefault="00964922" w:rsidP="00C45C5B">
      <w:pPr>
        <w:pStyle w:val="Nadpis2"/>
        <w:jc w:val="both"/>
      </w:pPr>
      <w:bookmarkStart w:id="5" w:name="_Toc74084328"/>
      <w:r w:rsidRPr="00527041">
        <w:t>2.3</w:t>
      </w:r>
      <w:r w:rsidR="006D446E" w:rsidRPr="00527041">
        <w:t xml:space="preserve"> </w:t>
      </w:r>
      <w:proofErr w:type="spellStart"/>
      <w:r w:rsidR="006D446E" w:rsidRPr="00527041">
        <w:t>Tepidárium</w:t>
      </w:r>
      <w:bookmarkEnd w:id="5"/>
      <w:proofErr w:type="spellEnd"/>
      <w:r w:rsidR="006D446E" w:rsidRPr="00527041">
        <w:t xml:space="preserve"> </w:t>
      </w:r>
    </w:p>
    <w:p w14:paraId="5817748B" w14:textId="6BB47D79" w:rsidR="006D446E" w:rsidRPr="006D446E" w:rsidRDefault="00964922" w:rsidP="00C45C5B">
      <w:pPr>
        <w:jc w:val="both"/>
        <w:rPr>
          <w:lang w:eastAsia="sk-SK"/>
        </w:rPr>
      </w:pPr>
      <w:r w:rsidRPr="00964922">
        <w:rPr>
          <w:lang w:eastAsia="sk-SK"/>
        </w:rPr>
        <w:t xml:space="preserve"> Je </w:t>
      </w:r>
      <w:r w:rsidR="006D446E" w:rsidRPr="006D446E">
        <w:rPr>
          <w:lang w:eastAsia="sk-SK"/>
        </w:rPr>
        <w:t>anatomicky tvarované a vyhrievané keramické lavice</w:t>
      </w:r>
    </w:p>
    <w:p w14:paraId="16DEDEA0" w14:textId="77777777" w:rsidR="006D446E" w:rsidRPr="006D446E" w:rsidRDefault="006D446E" w:rsidP="00C45C5B">
      <w:pPr>
        <w:jc w:val="both"/>
        <w:rPr>
          <w:lang w:eastAsia="sk-SK"/>
        </w:rPr>
      </w:pPr>
      <w:r w:rsidRPr="006D446E">
        <w:rPr>
          <w:lang w:eastAsia="sk-SK"/>
        </w:rPr>
        <w:t>Kapacita : 2 osoby</w:t>
      </w:r>
    </w:p>
    <w:p w14:paraId="7F0F69B3" w14:textId="77777777" w:rsidR="006D446E" w:rsidRPr="006D446E" w:rsidRDefault="006D446E" w:rsidP="00C45C5B">
      <w:pPr>
        <w:jc w:val="both"/>
        <w:rPr>
          <w:lang w:eastAsia="sk-SK"/>
        </w:rPr>
      </w:pPr>
      <w:r w:rsidRPr="006D446E">
        <w:rPr>
          <w:lang w:eastAsia="sk-SK"/>
        </w:rPr>
        <w:t xml:space="preserve">(Ďalšie 4 </w:t>
      </w:r>
      <w:proofErr w:type="spellStart"/>
      <w:r w:rsidRPr="006D446E">
        <w:rPr>
          <w:lang w:eastAsia="sk-SK"/>
        </w:rPr>
        <w:t>lehátka</w:t>
      </w:r>
      <w:proofErr w:type="spellEnd"/>
      <w:r w:rsidRPr="006D446E">
        <w:rPr>
          <w:lang w:eastAsia="sk-SK"/>
        </w:rPr>
        <w:t xml:space="preserve"> na oddych sa nachádzajú v bazénovej hale, nakoľko je bazén súčasťou </w:t>
      </w:r>
      <w:proofErr w:type="spellStart"/>
      <w:r w:rsidRPr="006D446E">
        <w:rPr>
          <w:lang w:eastAsia="sk-SK"/>
        </w:rPr>
        <w:t>wellnessu</w:t>
      </w:r>
      <w:proofErr w:type="spellEnd"/>
      <w:r w:rsidRPr="006D446E">
        <w:rPr>
          <w:lang w:eastAsia="sk-SK"/>
        </w:rPr>
        <w:t>.)</w:t>
      </w:r>
    </w:p>
    <w:p w14:paraId="0D570678" w14:textId="77777777" w:rsidR="006D446E" w:rsidRPr="006D446E" w:rsidRDefault="006D446E" w:rsidP="00C45C5B">
      <w:pPr>
        <w:jc w:val="both"/>
        <w:rPr>
          <w:lang w:eastAsia="sk-SK"/>
        </w:rPr>
      </w:pPr>
      <w:r w:rsidRPr="006D446E">
        <w:rPr>
          <w:lang w:eastAsia="sk-SK"/>
        </w:rPr>
        <w:t>Teplota: 36 - 38 ºC</w:t>
      </w:r>
    </w:p>
    <w:p w14:paraId="5E9FE89B" w14:textId="77777777" w:rsidR="006D446E" w:rsidRPr="006D446E" w:rsidRDefault="006D446E" w:rsidP="00C45C5B">
      <w:pPr>
        <w:jc w:val="both"/>
        <w:rPr>
          <w:lang w:eastAsia="sk-SK"/>
        </w:rPr>
      </w:pPr>
      <w:r w:rsidRPr="006D446E">
        <w:rPr>
          <w:lang w:eastAsia="sk-SK"/>
        </w:rPr>
        <w:t>Relatívna vlhkosť: 60 %</w:t>
      </w:r>
    </w:p>
    <w:p w14:paraId="37AB794C" w14:textId="77777777" w:rsidR="006D446E" w:rsidRPr="006D446E" w:rsidRDefault="006D446E" w:rsidP="00C45C5B">
      <w:pPr>
        <w:jc w:val="both"/>
        <w:rPr>
          <w:lang w:eastAsia="sk-SK"/>
        </w:rPr>
      </w:pPr>
      <w:r w:rsidRPr="006D446E">
        <w:rPr>
          <w:lang w:eastAsia="sk-SK"/>
        </w:rPr>
        <w:t>Odporúčaná doba odpočinku: 20 - 30 min.</w:t>
      </w:r>
    </w:p>
    <w:p w14:paraId="48591D2B" w14:textId="77777777" w:rsidR="006D446E" w:rsidRPr="006D446E" w:rsidRDefault="006D446E" w:rsidP="00C45C5B">
      <w:pPr>
        <w:jc w:val="both"/>
        <w:rPr>
          <w:lang w:eastAsia="sk-SK"/>
        </w:rPr>
      </w:pPr>
      <w:r w:rsidRPr="006D446E">
        <w:rPr>
          <w:lang w:eastAsia="sk-SK"/>
        </w:rPr>
        <w:t>Účinok: relaxačný, regeneračný, posilnenie imunitného systému</w:t>
      </w:r>
    </w:p>
    <w:p w14:paraId="1DC0DC2E" w14:textId="77777777" w:rsidR="006D446E" w:rsidRPr="006D446E" w:rsidRDefault="006D446E" w:rsidP="00C45C5B">
      <w:pPr>
        <w:jc w:val="both"/>
        <w:rPr>
          <w:lang w:eastAsia="sk-SK"/>
        </w:rPr>
      </w:pPr>
      <w:r w:rsidRPr="006D446E">
        <w:rPr>
          <w:b/>
          <w:bCs/>
          <w:lang w:eastAsia="sk-SK"/>
        </w:rPr>
        <w:t>Zdravotné účinky a efekty:</w:t>
      </w:r>
    </w:p>
    <w:p w14:paraId="0ACB9739" w14:textId="77777777" w:rsidR="006D446E" w:rsidRPr="006D446E" w:rsidRDefault="006D446E" w:rsidP="00C45C5B">
      <w:pPr>
        <w:jc w:val="both"/>
        <w:rPr>
          <w:lang w:eastAsia="sk-SK"/>
        </w:rPr>
      </w:pPr>
      <w:r w:rsidRPr="006D446E">
        <w:rPr>
          <w:shd w:val="clear" w:color="auto" w:fill="FFFFFF"/>
          <w:lang w:eastAsia="sk-SK"/>
        </w:rPr>
        <w:t xml:space="preserve">Zdravotné účinky a efekty sú všeobecne známe - otužovanie, celková relaxácia + </w:t>
      </w:r>
      <w:proofErr w:type="spellStart"/>
      <w:r w:rsidRPr="006D446E">
        <w:rPr>
          <w:shd w:val="clear" w:color="auto" w:fill="FFFFFF"/>
          <w:lang w:eastAsia="sk-SK"/>
        </w:rPr>
        <w:t>tonizácia</w:t>
      </w:r>
      <w:proofErr w:type="spellEnd"/>
      <w:r w:rsidRPr="006D446E">
        <w:rPr>
          <w:shd w:val="clear" w:color="auto" w:fill="FFFFFF"/>
          <w:lang w:eastAsia="sk-SK"/>
        </w:rPr>
        <w:t xml:space="preserve"> organizmu, priaznivý účinok na poruchy krvného obehu a i.</w:t>
      </w:r>
    </w:p>
    <w:p w14:paraId="3F751643" w14:textId="77777777" w:rsidR="006D446E" w:rsidRPr="006D446E" w:rsidRDefault="006D446E" w:rsidP="00C45C5B">
      <w:pPr>
        <w:jc w:val="both"/>
        <w:rPr>
          <w:lang w:eastAsia="sk-SK"/>
        </w:rPr>
      </w:pPr>
      <w:r w:rsidRPr="006D446E">
        <w:rPr>
          <w:b/>
          <w:bCs/>
          <w:lang w:eastAsia="sk-SK"/>
        </w:rPr>
        <w:t>Zdravotné  kontraindikácie:</w:t>
      </w:r>
    </w:p>
    <w:p w14:paraId="09E3D6CB" w14:textId="77777777" w:rsidR="006D446E" w:rsidRPr="006D446E" w:rsidRDefault="006D446E" w:rsidP="00C45C5B">
      <w:pPr>
        <w:jc w:val="both"/>
        <w:rPr>
          <w:lang w:eastAsia="sk-SK"/>
        </w:rPr>
      </w:pPr>
      <w:r w:rsidRPr="006D446E">
        <w:rPr>
          <w:lang w:eastAsia="sk-SK"/>
        </w:rPr>
        <w:t xml:space="preserve">Ochorenia srdcovo-cievneho a dýchacieho systému, najmä s </w:t>
      </w:r>
      <w:proofErr w:type="spellStart"/>
      <w:r w:rsidRPr="006D446E">
        <w:rPr>
          <w:lang w:eastAsia="sk-SK"/>
        </w:rPr>
        <w:t>insuficienciou</w:t>
      </w:r>
      <w:proofErr w:type="spellEnd"/>
      <w:r w:rsidRPr="006D446E">
        <w:rPr>
          <w:lang w:eastAsia="sk-SK"/>
        </w:rPr>
        <w:t xml:space="preserve">, stavy po čerstvom infarkte myokardu, arytmie, </w:t>
      </w:r>
      <w:proofErr w:type="spellStart"/>
      <w:r w:rsidRPr="006D446E">
        <w:rPr>
          <w:lang w:eastAsia="sk-SK"/>
        </w:rPr>
        <w:t>myokarditídy</w:t>
      </w:r>
      <w:proofErr w:type="spellEnd"/>
      <w:r w:rsidRPr="006D446E">
        <w:rPr>
          <w:lang w:eastAsia="sk-SK"/>
        </w:rPr>
        <w:t xml:space="preserve">, hypertenzia, všetky akútne, infekčné, horúčkové ochorenia, bacilonosičstvo, infekčné kožné ochorenia, </w:t>
      </w:r>
      <w:proofErr w:type="spellStart"/>
      <w:r w:rsidRPr="006D446E">
        <w:rPr>
          <w:lang w:eastAsia="sk-SK"/>
        </w:rPr>
        <w:t>hypertyreóza</w:t>
      </w:r>
      <w:proofErr w:type="spellEnd"/>
      <w:r w:rsidRPr="006D446E">
        <w:rPr>
          <w:lang w:eastAsia="sk-SK"/>
        </w:rPr>
        <w:t xml:space="preserve">, zápalové ochorenia vnútorných orgánov (žlčníka, pankreasu, vaječníkov, semenníkov, obličiek), osoby s kovovým implantátom alebo kardiostimulátorom, epilepsia, </w:t>
      </w:r>
      <w:proofErr w:type="spellStart"/>
      <w:r w:rsidRPr="006D446E">
        <w:rPr>
          <w:lang w:eastAsia="sk-SK"/>
        </w:rPr>
        <w:t>neurovegetatívne</w:t>
      </w:r>
      <w:proofErr w:type="spellEnd"/>
      <w:r w:rsidRPr="006D446E">
        <w:rPr>
          <w:lang w:eastAsia="sk-SK"/>
        </w:rPr>
        <w:t xml:space="preserve"> poruchy, niektoré psychózy, klaustrofóbia, po požití alkoholu a drog, </w:t>
      </w:r>
      <w:proofErr w:type="spellStart"/>
      <w:r w:rsidRPr="006D446E">
        <w:rPr>
          <w:lang w:eastAsia="sk-SK"/>
        </w:rPr>
        <w:t>kachexia</w:t>
      </w:r>
      <w:proofErr w:type="spellEnd"/>
      <w:r w:rsidRPr="006D446E">
        <w:rPr>
          <w:lang w:eastAsia="sk-SK"/>
        </w:rPr>
        <w:t>. Neodporúča sa u osôb vo veku nad 60-70 rokov. </w:t>
      </w:r>
    </w:p>
    <w:p w14:paraId="65B15698" w14:textId="5245B6A6" w:rsidR="00527041" w:rsidRDefault="00527041" w:rsidP="00C45C5B">
      <w:pPr>
        <w:pStyle w:val="Nadpis2"/>
        <w:jc w:val="both"/>
        <w:rPr>
          <w:rFonts w:eastAsia="Times New Roman"/>
          <w:lang w:eastAsia="sk-SK"/>
        </w:rPr>
      </w:pPr>
      <w:bookmarkStart w:id="6" w:name="_Toc74084329"/>
      <w:r>
        <w:rPr>
          <w:rFonts w:eastAsia="Times New Roman"/>
          <w:lang w:eastAsia="sk-SK"/>
        </w:rPr>
        <w:t>2.4</w:t>
      </w:r>
      <w:r w:rsidR="006D446E" w:rsidRPr="006D446E">
        <w:rPr>
          <w:rFonts w:eastAsia="Times New Roman"/>
          <w:lang w:eastAsia="sk-SK"/>
        </w:rPr>
        <w:t xml:space="preserve"> </w:t>
      </w:r>
      <w:proofErr w:type="spellStart"/>
      <w:r w:rsidR="006D446E" w:rsidRPr="006D446E">
        <w:rPr>
          <w:rFonts w:eastAsia="Times New Roman"/>
          <w:lang w:eastAsia="sk-SK"/>
        </w:rPr>
        <w:t>Infra</w:t>
      </w:r>
      <w:proofErr w:type="spellEnd"/>
      <w:r w:rsidR="006D446E" w:rsidRPr="006D446E">
        <w:rPr>
          <w:rFonts w:eastAsia="Times New Roman"/>
          <w:lang w:eastAsia="sk-SK"/>
        </w:rPr>
        <w:t xml:space="preserve"> </w:t>
      </w:r>
      <w:r>
        <w:rPr>
          <w:rFonts w:eastAsia="Times New Roman"/>
          <w:lang w:eastAsia="sk-SK"/>
        </w:rPr>
        <w:t>sauna</w:t>
      </w:r>
      <w:bookmarkEnd w:id="6"/>
      <w:r w:rsidR="006D446E" w:rsidRPr="006D446E">
        <w:rPr>
          <w:rFonts w:eastAsia="Times New Roman"/>
          <w:lang w:eastAsia="sk-SK"/>
        </w:rPr>
        <w:t xml:space="preserve"> </w:t>
      </w:r>
    </w:p>
    <w:p w14:paraId="04B3E40B" w14:textId="6975C271" w:rsidR="006D446E" w:rsidRPr="006D446E" w:rsidRDefault="006D446E" w:rsidP="00C45C5B">
      <w:pPr>
        <w:jc w:val="both"/>
        <w:rPr>
          <w:lang w:eastAsia="sk-SK"/>
        </w:rPr>
      </w:pPr>
      <w:r w:rsidRPr="006D446E">
        <w:rPr>
          <w:lang w:eastAsia="sk-SK"/>
        </w:rPr>
        <w:t xml:space="preserve">Procedúra využívajúca povrchové i hĺbkové pôsobenie infračerveného žiarenia na ľudský organizmus formou </w:t>
      </w:r>
      <w:proofErr w:type="spellStart"/>
      <w:r w:rsidRPr="006D446E">
        <w:rPr>
          <w:lang w:eastAsia="sk-SK"/>
        </w:rPr>
        <w:t>infrakabíny</w:t>
      </w:r>
      <w:proofErr w:type="spellEnd"/>
      <w:r w:rsidRPr="006D446E">
        <w:rPr>
          <w:lang w:eastAsia="sk-SK"/>
        </w:rPr>
        <w:t xml:space="preserve"> (s infražiaričmi). Aplikácia – z určitej vzdialenosti plochými žiaričmi.</w:t>
      </w:r>
    </w:p>
    <w:p w14:paraId="0440399D" w14:textId="77777777" w:rsidR="006D446E" w:rsidRPr="006D446E" w:rsidRDefault="006D446E" w:rsidP="00C45C5B">
      <w:pPr>
        <w:jc w:val="both"/>
        <w:rPr>
          <w:lang w:eastAsia="sk-SK"/>
        </w:rPr>
      </w:pPr>
      <w:r w:rsidRPr="006D446E">
        <w:rPr>
          <w:lang w:eastAsia="sk-SK"/>
        </w:rPr>
        <w:t>Kapacita : 2 osoby</w:t>
      </w:r>
    </w:p>
    <w:p w14:paraId="2EEEF7AE" w14:textId="77777777" w:rsidR="006D446E" w:rsidRPr="006D446E" w:rsidRDefault="006D446E" w:rsidP="00C45C5B">
      <w:pPr>
        <w:jc w:val="both"/>
        <w:rPr>
          <w:lang w:eastAsia="sk-SK"/>
        </w:rPr>
      </w:pPr>
      <w:r w:rsidRPr="006D446E">
        <w:rPr>
          <w:lang w:eastAsia="sk-SK"/>
        </w:rPr>
        <w:t>Príkon: 350W/ks</w:t>
      </w:r>
    </w:p>
    <w:p w14:paraId="20A0982B" w14:textId="77777777" w:rsidR="006D446E" w:rsidRPr="006D446E" w:rsidRDefault="006D446E" w:rsidP="00C45C5B">
      <w:pPr>
        <w:jc w:val="both"/>
        <w:rPr>
          <w:lang w:eastAsia="sk-SK"/>
        </w:rPr>
      </w:pPr>
      <w:r w:rsidRPr="006D446E">
        <w:rPr>
          <w:lang w:eastAsia="sk-SK"/>
        </w:rPr>
        <w:t>Infražiariče: 4 ks</w:t>
      </w:r>
    </w:p>
    <w:p w14:paraId="4BFA67D0" w14:textId="77777777" w:rsidR="006D446E" w:rsidRPr="006D446E" w:rsidRDefault="006D446E" w:rsidP="00C45C5B">
      <w:pPr>
        <w:jc w:val="both"/>
        <w:rPr>
          <w:lang w:eastAsia="sk-SK"/>
        </w:rPr>
      </w:pPr>
      <w:r w:rsidRPr="006D446E">
        <w:rPr>
          <w:lang w:eastAsia="sk-SK"/>
        </w:rPr>
        <w:lastRenderedPageBreak/>
        <w:t>Teplota : 18 - 60 ºC</w:t>
      </w:r>
    </w:p>
    <w:p w14:paraId="606D6742" w14:textId="77777777" w:rsidR="006D446E" w:rsidRPr="006D446E" w:rsidRDefault="006D446E" w:rsidP="00C45C5B">
      <w:pPr>
        <w:jc w:val="both"/>
        <w:rPr>
          <w:lang w:eastAsia="sk-SK"/>
        </w:rPr>
      </w:pPr>
      <w:r w:rsidRPr="006D446E">
        <w:rPr>
          <w:lang w:eastAsia="sk-SK"/>
        </w:rPr>
        <w:t>Vlhkosť : 50 %</w:t>
      </w:r>
    </w:p>
    <w:p w14:paraId="601F40DE" w14:textId="77777777" w:rsidR="006D446E" w:rsidRPr="006D446E" w:rsidRDefault="006D446E" w:rsidP="00C45C5B">
      <w:pPr>
        <w:jc w:val="both"/>
        <w:rPr>
          <w:lang w:eastAsia="sk-SK"/>
        </w:rPr>
      </w:pPr>
      <w:r w:rsidRPr="006D446E">
        <w:rPr>
          <w:lang w:eastAsia="sk-SK"/>
        </w:rPr>
        <w:t>Odporúčaná doba pobytu: 10 - 30 min.</w:t>
      </w:r>
    </w:p>
    <w:p w14:paraId="2A086216" w14:textId="77777777" w:rsidR="006D446E" w:rsidRPr="006D446E" w:rsidRDefault="006D446E" w:rsidP="00C45C5B">
      <w:pPr>
        <w:jc w:val="both"/>
        <w:rPr>
          <w:lang w:eastAsia="sk-SK"/>
        </w:rPr>
      </w:pPr>
      <w:r w:rsidRPr="006D446E">
        <w:rPr>
          <w:b/>
          <w:bCs/>
          <w:lang w:eastAsia="sk-SK"/>
        </w:rPr>
        <w:t>Zdravotné účinky a efekty:</w:t>
      </w:r>
    </w:p>
    <w:p w14:paraId="1EA7ACE0" w14:textId="77777777" w:rsidR="006D446E" w:rsidRPr="006D446E" w:rsidRDefault="006D446E" w:rsidP="00C45C5B">
      <w:pPr>
        <w:jc w:val="both"/>
        <w:rPr>
          <w:lang w:eastAsia="sk-SK"/>
        </w:rPr>
      </w:pPr>
      <w:r w:rsidRPr="006D446E">
        <w:rPr>
          <w:lang w:eastAsia="sk-SK"/>
        </w:rPr>
        <w:t xml:space="preserve">Rekondično-regeneračný, uvoľňujúci, stimulujúci krvný obeh, protizápalový, </w:t>
      </w:r>
      <w:proofErr w:type="spellStart"/>
      <w:r w:rsidRPr="006D446E">
        <w:rPr>
          <w:lang w:eastAsia="sk-SK"/>
        </w:rPr>
        <w:t>rezorpčný</w:t>
      </w:r>
      <w:proofErr w:type="spellEnd"/>
      <w:r w:rsidRPr="006D446E">
        <w:rPr>
          <w:lang w:eastAsia="sk-SK"/>
        </w:rPr>
        <w:t xml:space="preserve"> (opuchy) apod. </w:t>
      </w:r>
    </w:p>
    <w:p w14:paraId="219FE0C6" w14:textId="77777777" w:rsidR="006D446E" w:rsidRPr="006D446E" w:rsidRDefault="006D446E" w:rsidP="00C45C5B">
      <w:pPr>
        <w:jc w:val="both"/>
        <w:rPr>
          <w:lang w:eastAsia="sk-SK"/>
        </w:rPr>
      </w:pPr>
      <w:r w:rsidRPr="006D446E">
        <w:rPr>
          <w:b/>
          <w:bCs/>
          <w:lang w:eastAsia="sk-SK"/>
        </w:rPr>
        <w:t>Zdravotné kontraindikácie:</w:t>
      </w:r>
    </w:p>
    <w:p w14:paraId="0D7EC5C7" w14:textId="77777777" w:rsidR="006D446E" w:rsidRPr="006D446E" w:rsidRDefault="006D446E" w:rsidP="00C45C5B">
      <w:pPr>
        <w:jc w:val="both"/>
        <w:rPr>
          <w:lang w:eastAsia="sk-SK"/>
        </w:rPr>
      </w:pPr>
      <w:proofErr w:type="spellStart"/>
      <w:r w:rsidRPr="006D446E">
        <w:rPr>
          <w:lang w:eastAsia="sk-SK"/>
        </w:rPr>
        <w:t>Infrakabína</w:t>
      </w:r>
      <w:proofErr w:type="spellEnd"/>
      <w:r w:rsidRPr="006D446E">
        <w:rPr>
          <w:lang w:eastAsia="sk-SK"/>
        </w:rPr>
        <w:t xml:space="preserve"> - ako u fínska kabína (pozri tam) + užívanie liekov s negatívnou interakciou s </w:t>
      </w:r>
      <w:proofErr w:type="spellStart"/>
      <w:r w:rsidRPr="006D446E">
        <w:rPr>
          <w:lang w:eastAsia="sk-SK"/>
        </w:rPr>
        <w:t>infražiarením</w:t>
      </w:r>
      <w:proofErr w:type="spellEnd"/>
      <w:r w:rsidRPr="006D446E">
        <w:rPr>
          <w:lang w:eastAsia="sk-SK"/>
        </w:rPr>
        <w:t xml:space="preserve">, systémový </w:t>
      </w:r>
      <w:proofErr w:type="spellStart"/>
      <w:r w:rsidRPr="006D446E">
        <w:rPr>
          <w:lang w:eastAsia="sk-SK"/>
        </w:rPr>
        <w:t>lupus</w:t>
      </w:r>
      <w:proofErr w:type="spellEnd"/>
      <w:r w:rsidRPr="006D446E">
        <w:rPr>
          <w:lang w:eastAsia="sk-SK"/>
        </w:rPr>
        <w:t xml:space="preserve"> </w:t>
      </w:r>
      <w:proofErr w:type="spellStart"/>
      <w:r w:rsidRPr="006D446E">
        <w:rPr>
          <w:lang w:eastAsia="sk-SK"/>
        </w:rPr>
        <w:t>erythematodus</w:t>
      </w:r>
      <w:proofErr w:type="spellEnd"/>
      <w:r w:rsidRPr="006D446E">
        <w:rPr>
          <w:lang w:eastAsia="sk-SK"/>
        </w:rPr>
        <w:t xml:space="preserve">, skleróza </w:t>
      </w:r>
      <w:proofErr w:type="spellStart"/>
      <w:r w:rsidRPr="006D446E">
        <w:rPr>
          <w:lang w:eastAsia="sk-SK"/>
        </w:rPr>
        <w:t>multiplex</w:t>
      </w:r>
      <w:proofErr w:type="spellEnd"/>
      <w:r w:rsidRPr="006D446E">
        <w:rPr>
          <w:lang w:eastAsia="sk-SK"/>
        </w:rPr>
        <w:t>, akútne neurologické ochorenia, akútne poškodenia kĺbov (min. do 48 hod. po poranení), kovové implantáty, vrátane prístrojov ako je kardiostimulátor.</w:t>
      </w:r>
    </w:p>
    <w:p w14:paraId="53761F76" w14:textId="77777777" w:rsidR="006D446E" w:rsidRPr="006D446E" w:rsidRDefault="006D446E" w:rsidP="00C45C5B">
      <w:pPr>
        <w:spacing w:after="0" w:line="240" w:lineRule="auto"/>
        <w:jc w:val="both"/>
        <w:rPr>
          <w:rFonts w:ascii="Times New Roman" w:eastAsia="Times New Roman" w:hAnsi="Times New Roman" w:cs="Times New Roman"/>
          <w:sz w:val="24"/>
          <w:szCs w:val="24"/>
          <w:lang w:eastAsia="sk-SK"/>
        </w:rPr>
      </w:pPr>
    </w:p>
    <w:p w14:paraId="368B6BCC" w14:textId="74853685" w:rsidR="00527041" w:rsidRDefault="00527041" w:rsidP="00C45C5B">
      <w:pPr>
        <w:pStyle w:val="Nadpis2"/>
        <w:jc w:val="both"/>
        <w:rPr>
          <w:rFonts w:eastAsia="Times New Roman"/>
          <w:lang w:eastAsia="sk-SK"/>
        </w:rPr>
      </w:pPr>
      <w:bookmarkStart w:id="7" w:name="_Toc74084330"/>
      <w:r>
        <w:rPr>
          <w:rFonts w:eastAsia="Times New Roman"/>
          <w:lang w:eastAsia="sk-SK"/>
        </w:rPr>
        <w:t>2.5</w:t>
      </w:r>
      <w:r w:rsidR="006D446E" w:rsidRPr="006D446E">
        <w:rPr>
          <w:rFonts w:eastAsia="Times New Roman"/>
          <w:lang w:eastAsia="sk-SK"/>
        </w:rPr>
        <w:t xml:space="preserve"> </w:t>
      </w:r>
      <w:proofErr w:type="spellStart"/>
      <w:r w:rsidR="006D446E" w:rsidRPr="006D446E">
        <w:rPr>
          <w:rFonts w:eastAsia="Times New Roman"/>
          <w:lang w:eastAsia="sk-SK"/>
        </w:rPr>
        <w:t>Vírivka</w:t>
      </w:r>
      <w:bookmarkEnd w:id="7"/>
      <w:proofErr w:type="spellEnd"/>
    </w:p>
    <w:p w14:paraId="75A1C63C" w14:textId="14C722B6" w:rsidR="006D446E" w:rsidRPr="006D446E" w:rsidRDefault="006D446E" w:rsidP="00C45C5B">
      <w:pPr>
        <w:jc w:val="both"/>
        <w:rPr>
          <w:lang w:eastAsia="sk-SK"/>
        </w:rPr>
      </w:pPr>
      <w:r w:rsidRPr="006D446E">
        <w:rPr>
          <w:lang w:eastAsia="sk-SK"/>
        </w:rPr>
        <w:t xml:space="preserve">Automatická vzduchová a </w:t>
      </w:r>
      <w:proofErr w:type="spellStart"/>
      <w:r w:rsidRPr="006D446E">
        <w:rPr>
          <w:lang w:eastAsia="sk-SK"/>
        </w:rPr>
        <w:t>hydromasáž</w:t>
      </w:r>
      <w:proofErr w:type="spellEnd"/>
      <w:r w:rsidRPr="006D446E">
        <w:rPr>
          <w:lang w:eastAsia="sk-SK"/>
        </w:rPr>
        <w:t xml:space="preserve"> vo vodnom kúpeli prostredníctvom dúchadla umiestneného v podlahe a vodných a perlivých prúdov z </w:t>
      </w:r>
      <w:proofErr w:type="spellStart"/>
      <w:r w:rsidRPr="006D446E">
        <w:rPr>
          <w:lang w:eastAsia="sk-SK"/>
        </w:rPr>
        <w:t>trysiek</w:t>
      </w:r>
      <w:proofErr w:type="spellEnd"/>
      <w:r w:rsidRPr="006D446E">
        <w:rPr>
          <w:lang w:eastAsia="sk-SK"/>
        </w:rPr>
        <w:t xml:space="preserve"> zabudovaných v stenách </w:t>
      </w:r>
      <w:proofErr w:type="spellStart"/>
      <w:r w:rsidRPr="006D446E">
        <w:rPr>
          <w:lang w:eastAsia="sk-SK"/>
        </w:rPr>
        <w:t>vírivky</w:t>
      </w:r>
      <w:proofErr w:type="spellEnd"/>
      <w:r w:rsidRPr="006D446E">
        <w:rPr>
          <w:lang w:eastAsia="sk-SK"/>
        </w:rPr>
        <w:t>.</w:t>
      </w:r>
      <w:r w:rsidRPr="006D446E">
        <w:rPr>
          <w:b/>
          <w:bCs/>
          <w:i/>
          <w:iCs/>
          <w:lang w:eastAsia="sk-SK"/>
        </w:rPr>
        <w:t> </w:t>
      </w:r>
    </w:p>
    <w:p w14:paraId="5A3ED9DE" w14:textId="77777777" w:rsidR="006D446E" w:rsidRPr="006D446E" w:rsidRDefault="006D446E" w:rsidP="00C45C5B">
      <w:pPr>
        <w:jc w:val="both"/>
        <w:rPr>
          <w:lang w:eastAsia="sk-SK"/>
        </w:rPr>
      </w:pPr>
      <w:r w:rsidRPr="006D446E">
        <w:rPr>
          <w:lang w:eastAsia="sk-SK"/>
        </w:rPr>
        <w:t>Kapacita: 2 osoby</w:t>
      </w:r>
    </w:p>
    <w:p w14:paraId="3838ED0B" w14:textId="77777777" w:rsidR="006D446E" w:rsidRPr="006D446E" w:rsidRDefault="006D446E" w:rsidP="00C45C5B">
      <w:pPr>
        <w:jc w:val="both"/>
        <w:rPr>
          <w:lang w:eastAsia="sk-SK"/>
        </w:rPr>
      </w:pPr>
      <w:r w:rsidRPr="006D446E">
        <w:rPr>
          <w:lang w:eastAsia="sk-SK"/>
        </w:rPr>
        <w:t>Objem: 4 m</w:t>
      </w:r>
      <w:r w:rsidRPr="006D446E">
        <w:rPr>
          <w:sz w:val="14"/>
          <w:szCs w:val="14"/>
          <w:vertAlign w:val="superscript"/>
          <w:lang w:eastAsia="sk-SK"/>
        </w:rPr>
        <w:t>2</w:t>
      </w:r>
    </w:p>
    <w:p w14:paraId="7AEA9F33" w14:textId="77777777" w:rsidR="006D446E" w:rsidRPr="006D446E" w:rsidRDefault="006D446E" w:rsidP="00C45C5B">
      <w:pPr>
        <w:jc w:val="both"/>
        <w:rPr>
          <w:lang w:eastAsia="sk-SK"/>
        </w:rPr>
      </w:pPr>
      <w:r w:rsidRPr="006D446E">
        <w:rPr>
          <w:lang w:eastAsia="sk-SK"/>
        </w:rPr>
        <w:t>Voda je ohrievaná na: 38 ºC</w:t>
      </w:r>
    </w:p>
    <w:p w14:paraId="15EA706D" w14:textId="77777777" w:rsidR="006D446E" w:rsidRPr="006D446E" w:rsidRDefault="006D446E" w:rsidP="00C45C5B">
      <w:pPr>
        <w:jc w:val="both"/>
        <w:rPr>
          <w:lang w:eastAsia="sk-SK"/>
        </w:rPr>
      </w:pPr>
      <w:proofErr w:type="spellStart"/>
      <w:r w:rsidRPr="006D446E">
        <w:rPr>
          <w:lang w:eastAsia="sk-SK"/>
        </w:rPr>
        <w:t>Vírivka</w:t>
      </w:r>
      <w:proofErr w:type="spellEnd"/>
      <w:r w:rsidRPr="006D446E">
        <w:rPr>
          <w:lang w:eastAsia="sk-SK"/>
        </w:rPr>
        <w:t xml:space="preserve"> je vybavená automatickým ohrevom vody, </w:t>
      </w:r>
      <w:proofErr w:type="spellStart"/>
      <w:r w:rsidRPr="006D446E">
        <w:rPr>
          <w:lang w:eastAsia="sk-SK"/>
        </w:rPr>
        <w:t>recirkuláciou</w:t>
      </w:r>
      <w:proofErr w:type="spellEnd"/>
      <w:r w:rsidRPr="006D446E">
        <w:rPr>
          <w:lang w:eastAsia="sk-SK"/>
        </w:rPr>
        <w:t xml:space="preserve"> a filtráciou. Chemická úprava vody je zabezpečovaná automatickým regulátorom pH a chlórovej dezinfekcie. Hodnota pH je meraná sklenenou elektródou, koncentrácia dezinfekcie je meraná membránovou elektródou. Na úpravu vody sa používa chlór a na reguláciu ph kyselina sírová. </w:t>
      </w:r>
    </w:p>
    <w:p w14:paraId="5DE7B3AD" w14:textId="77777777" w:rsidR="006D446E" w:rsidRPr="006D446E" w:rsidRDefault="006D446E" w:rsidP="00C45C5B">
      <w:pPr>
        <w:jc w:val="both"/>
        <w:rPr>
          <w:lang w:eastAsia="sk-SK"/>
        </w:rPr>
      </w:pPr>
      <w:r w:rsidRPr="006D446E">
        <w:rPr>
          <w:lang w:eastAsia="sk-SK"/>
        </w:rPr>
        <w:t>Filtrácia vody prebieha nepretržite. Prepieranie filtra je zabezpečované automaticky systémom.</w:t>
      </w:r>
    </w:p>
    <w:p w14:paraId="1CE4E8E3" w14:textId="77777777" w:rsidR="006D446E" w:rsidRPr="006D446E" w:rsidRDefault="006D446E" w:rsidP="00C45C5B">
      <w:pPr>
        <w:jc w:val="both"/>
        <w:rPr>
          <w:lang w:eastAsia="sk-SK"/>
        </w:rPr>
      </w:pPr>
      <w:r w:rsidRPr="006D446E">
        <w:rPr>
          <w:lang w:eastAsia="sk-SK"/>
        </w:rPr>
        <w:t xml:space="preserve">Raz mesačne prebieha sanitárny deň, v rámci ktorého prebehne celková výmena vody, vyčistenie a dezinfekcia </w:t>
      </w:r>
      <w:proofErr w:type="spellStart"/>
      <w:r w:rsidRPr="006D446E">
        <w:rPr>
          <w:lang w:eastAsia="sk-SK"/>
        </w:rPr>
        <w:t>vírivky</w:t>
      </w:r>
      <w:proofErr w:type="spellEnd"/>
      <w:r w:rsidRPr="006D446E">
        <w:rPr>
          <w:lang w:eastAsia="sk-SK"/>
        </w:rPr>
        <w:t>. </w:t>
      </w:r>
    </w:p>
    <w:p w14:paraId="14C71BAB" w14:textId="77777777" w:rsidR="006D446E" w:rsidRPr="006D446E" w:rsidRDefault="006D446E" w:rsidP="00C45C5B">
      <w:pPr>
        <w:jc w:val="both"/>
        <w:rPr>
          <w:lang w:eastAsia="sk-SK"/>
        </w:rPr>
      </w:pPr>
      <w:r w:rsidRPr="006D446E">
        <w:rPr>
          <w:lang w:eastAsia="sk-SK"/>
        </w:rPr>
        <w:t>Hodnoty pH, chlóru a teploty vody sú monitorované priebežne a 3x denne zapisované do denníka. </w:t>
      </w:r>
    </w:p>
    <w:p w14:paraId="357D225F" w14:textId="77777777" w:rsidR="006D446E" w:rsidRPr="006D446E" w:rsidRDefault="006D446E" w:rsidP="00C45C5B">
      <w:pPr>
        <w:jc w:val="both"/>
        <w:rPr>
          <w:lang w:eastAsia="sk-SK"/>
        </w:rPr>
      </w:pPr>
      <w:r w:rsidRPr="006D446E">
        <w:rPr>
          <w:lang w:eastAsia="sk-SK"/>
        </w:rPr>
        <w:t>Kvalita vody sa kontroluje minimálne raz za 6 mesiacov v rozsahu ukazovateľov pre bazény s </w:t>
      </w:r>
      <w:proofErr w:type="spellStart"/>
      <w:r w:rsidRPr="006D446E">
        <w:rPr>
          <w:lang w:eastAsia="sk-SK"/>
        </w:rPr>
        <w:t>recirkuláciou</w:t>
      </w:r>
      <w:proofErr w:type="spellEnd"/>
      <w:r w:rsidRPr="006D446E">
        <w:rPr>
          <w:lang w:eastAsia="sk-SK"/>
        </w:rPr>
        <w:t xml:space="preserve"> vody. </w:t>
      </w:r>
    </w:p>
    <w:p w14:paraId="1C9C79A5" w14:textId="77777777" w:rsidR="006D446E" w:rsidRPr="006D446E" w:rsidRDefault="006D446E" w:rsidP="00C45C5B">
      <w:pPr>
        <w:spacing w:after="0" w:line="240" w:lineRule="auto"/>
        <w:jc w:val="both"/>
        <w:rPr>
          <w:rFonts w:ascii="Times New Roman" w:eastAsia="Times New Roman" w:hAnsi="Times New Roman" w:cs="Times New Roman"/>
          <w:sz w:val="24"/>
          <w:szCs w:val="24"/>
          <w:lang w:eastAsia="sk-SK"/>
        </w:rPr>
      </w:pPr>
    </w:p>
    <w:p w14:paraId="39F36E55" w14:textId="6AB058B1" w:rsidR="006D446E" w:rsidRPr="006D446E" w:rsidRDefault="00527041" w:rsidP="00C45C5B">
      <w:pPr>
        <w:pStyle w:val="Nadpis2"/>
        <w:jc w:val="both"/>
        <w:rPr>
          <w:rFonts w:eastAsia="Times New Roman"/>
          <w:lang w:eastAsia="sk-SK"/>
        </w:rPr>
      </w:pPr>
      <w:bookmarkStart w:id="8" w:name="_Toc74084331"/>
      <w:r>
        <w:rPr>
          <w:rFonts w:eastAsia="Times New Roman"/>
          <w:lang w:eastAsia="sk-SK"/>
        </w:rPr>
        <w:t>2.6</w:t>
      </w:r>
      <w:r w:rsidR="006D446E" w:rsidRPr="006D446E">
        <w:rPr>
          <w:rFonts w:eastAsia="Times New Roman"/>
          <w:lang w:eastAsia="sk-SK"/>
        </w:rPr>
        <w:t xml:space="preserve"> Bazén</w:t>
      </w:r>
      <w:bookmarkEnd w:id="8"/>
    </w:p>
    <w:p w14:paraId="4ADC7FFB" w14:textId="5DB68D9C" w:rsidR="006D446E" w:rsidRPr="006D446E" w:rsidRDefault="006D446E" w:rsidP="00C45C5B">
      <w:pPr>
        <w:jc w:val="both"/>
        <w:rPr>
          <w:lang w:eastAsia="sk-SK"/>
        </w:rPr>
      </w:pPr>
      <w:r w:rsidRPr="006D446E">
        <w:rPr>
          <w:lang w:eastAsia="sk-SK"/>
        </w:rPr>
        <w:t>Bazén je s prelivom so slanou vodou, rozloha je 35 m</w:t>
      </w:r>
      <w:r w:rsidRPr="006D446E">
        <w:rPr>
          <w:sz w:val="14"/>
          <w:szCs w:val="14"/>
          <w:vertAlign w:val="superscript"/>
          <w:lang w:eastAsia="sk-SK"/>
        </w:rPr>
        <w:t>2</w:t>
      </w:r>
      <w:r w:rsidRPr="006D446E">
        <w:rPr>
          <w:lang w:eastAsia="sk-SK"/>
        </w:rPr>
        <w:t xml:space="preserve"> a kapacita 7 osôb. Voda sa vypúšťa a čistí podľa potreby </w:t>
      </w:r>
      <w:r w:rsidR="00527041" w:rsidRPr="006D446E">
        <w:rPr>
          <w:lang w:eastAsia="sk-SK"/>
        </w:rPr>
        <w:t>naš</w:t>
      </w:r>
      <w:r w:rsidR="00527041">
        <w:rPr>
          <w:lang w:eastAsia="sk-SK"/>
        </w:rPr>
        <w:t>i</w:t>
      </w:r>
      <w:r w:rsidR="00527041" w:rsidRPr="006D446E">
        <w:rPr>
          <w:lang w:eastAsia="sk-SK"/>
        </w:rPr>
        <w:t>mi</w:t>
      </w:r>
      <w:r w:rsidRPr="006D446E">
        <w:rPr>
          <w:lang w:eastAsia="sk-SK"/>
        </w:rPr>
        <w:t xml:space="preserve"> zamestnancami. </w:t>
      </w:r>
    </w:p>
    <w:p w14:paraId="08269681" w14:textId="77777777" w:rsidR="006D446E" w:rsidRPr="006D446E" w:rsidRDefault="006D446E" w:rsidP="00C45C5B">
      <w:pPr>
        <w:jc w:val="both"/>
        <w:rPr>
          <w:lang w:eastAsia="sk-SK"/>
        </w:rPr>
      </w:pPr>
      <w:r w:rsidRPr="006D446E">
        <w:rPr>
          <w:lang w:eastAsia="sk-SK"/>
        </w:rPr>
        <w:t xml:space="preserve">Bazén je vybavený automatickým ohrevom vody, </w:t>
      </w:r>
      <w:proofErr w:type="spellStart"/>
      <w:r w:rsidRPr="006D446E">
        <w:rPr>
          <w:lang w:eastAsia="sk-SK"/>
        </w:rPr>
        <w:t>recirkuláciou</w:t>
      </w:r>
      <w:proofErr w:type="spellEnd"/>
      <w:r w:rsidRPr="006D446E">
        <w:rPr>
          <w:lang w:eastAsia="sk-SK"/>
        </w:rPr>
        <w:t xml:space="preserve"> a filtráciou. Chemická úprava vody je zabezpečovaná automatickým regulátorom pH a chlórovej dezinfekcie. Hodnota pH je meraná sklenenou elektródou, koncentrácia dezinfekcie je meraná membránovou elektródou. Na úpravu vody sa používa chlór a na reguláciu ph kyselina sírová. </w:t>
      </w:r>
    </w:p>
    <w:p w14:paraId="4B688FEE" w14:textId="77777777" w:rsidR="006D446E" w:rsidRPr="006D446E" w:rsidRDefault="006D446E" w:rsidP="00C45C5B">
      <w:pPr>
        <w:jc w:val="both"/>
        <w:rPr>
          <w:lang w:eastAsia="sk-SK"/>
        </w:rPr>
      </w:pPr>
      <w:r w:rsidRPr="006D446E">
        <w:rPr>
          <w:lang w:eastAsia="sk-SK"/>
        </w:rPr>
        <w:lastRenderedPageBreak/>
        <w:t>Hodnoty pH, chlóru a teploty vody sú monitorované priebežne a 3x denne zapisované do denníka. Kvalita vody sa kontroluje minimálne raz za 6 mesiacov v rozsahu ukazovateľov pre bazény s </w:t>
      </w:r>
      <w:proofErr w:type="spellStart"/>
      <w:r w:rsidRPr="006D446E">
        <w:rPr>
          <w:lang w:eastAsia="sk-SK"/>
        </w:rPr>
        <w:t>recirkuláciou</w:t>
      </w:r>
      <w:proofErr w:type="spellEnd"/>
      <w:r w:rsidRPr="006D446E">
        <w:rPr>
          <w:lang w:eastAsia="sk-SK"/>
        </w:rPr>
        <w:t xml:space="preserve"> vody. </w:t>
      </w:r>
    </w:p>
    <w:p w14:paraId="056678BA" w14:textId="420F5FD3" w:rsidR="006D446E" w:rsidRPr="006D446E" w:rsidRDefault="00527041" w:rsidP="00C45C5B">
      <w:pPr>
        <w:pStyle w:val="Nadpis2"/>
        <w:jc w:val="both"/>
        <w:rPr>
          <w:rFonts w:eastAsia="Times New Roman"/>
          <w:lang w:eastAsia="sk-SK"/>
        </w:rPr>
      </w:pPr>
      <w:bookmarkStart w:id="9" w:name="_Toc74084332"/>
      <w:r>
        <w:rPr>
          <w:rFonts w:eastAsia="Times New Roman"/>
          <w:lang w:eastAsia="sk-SK"/>
        </w:rPr>
        <w:t>2.7</w:t>
      </w:r>
      <w:r w:rsidR="006D446E" w:rsidRPr="006D446E">
        <w:rPr>
          <w:rFonts w:eastAsia="Times New Roman"/>
          <w:lang w:eastAsia="sk-SK"/>
        </w:rPr>
        <w:t xml:space="preserve"> Masáž nôh</w:t>
      </w:r>
      <w:bookmarkEnd w:id="9"/>
    </w:p>
    <w:p w14:paraId="47323430" w14:textId="77777777" w:rsidR="006D446E" w:rsidRPr="006D446E" w:rsidRDefault="006D446E" w:rsidP="00C45C5B">
      <w:pPr>
        <w:jc w:val="both"/>
        <w:rPr>
          <w:lang w:eastAsia="sk-SK"/>
        </w:rPr>
      </w:pPr>
      <w:r w:rsidRPr="006D446E">
        <w:rPr>
          <w:lang w:eastAsia="sk-SK"/>
        </w:rPr>
        <w:t>Kapacita : 2 osoby</w:t>
      </w:r>
    </w:p>
    <w:p w14:paraId="6C08ED40" w14:textId="77777777" w:rsidR="006D446E" w:rsidRPr="006D446E" w:rsidRDefault="006D446E" w:rsidP="00C45C5B">
      <w:pPr>
        <w:jc w:val="both"/>
        <w:rPr>
          <w:lang w:eastAsia="sk-SK"/>
        </w:rPr>
      </w:pPr>
      <w:r w:rsidRPr="006D446E">
        <w:rPr>
          <w:b/>
          <w:bCs/>
          <w:lang w:eastAsia="sk-SK"/>
        </w:rPr>
        <w:t>Zdravotné účinky a efekty:</w:t>
      </w:r>
    </w:p>
    <w:p w14:paraId="2D82ABF5" w14:textId="77777777" w:rsidR="006D446E" w:rsidRPr="006D446E" w:rsidRDefault="006D446E" w:rsidP="00C45C5B">
      <w:pPr>
        <w:jc w:val="both"/>
        <w:rPr>
          <w:lang w:eastAsia="sk-SK"/>
        </w:rPr>
      </w:pPr>
      <w:r w:rsidRPr="006D446E">
        <w:rPr>
          <w:lang w:eastAsia="sk-SK"/>
        </w:rPr>
        <w:t xml:space="preserve"> Príjemná masáž chodidiel, pomáha proti únave boľavých nôh, uvoľňuje svalové napätie, odbúrava stres, pozitívne stimuluje </w:t>
      </w:r>
      <w:proofErr w:type="spellStart"/>
      <w:r w:rsidRPr="006D446E">
        <w:rPr>
          <w:lang w:eastAsia="sk-SK"/>
        </w:rPr>
        <w:t>akupresúrne</w:t>
      </w:r>
      <w:proofErr w:type="spellEnd"/>
      <w:r w:rsidRPr="006D446E">
        <w:rPr>
          <w:lang w:eastAsia="sk-SK"/>
        </w:rPr>
        <w:t xml:space="preserve"> body na chodidlách, napomáha správnej funkcii krvného obehu a lymfatického prúdenia.</w:t>
      </w:r>
    </w:p>
    <w:p w14:paraId="090BABA7" w14:textId="77777777" w:rsidR="006D446E" w:rsidRPr="006D446E" w:rsidRDefault="006D446E" w:rsidP="00C45C5B">
      <w:pPr>
        <w:spacing w:after="0" w:line="240" w:lineRule="auto"/>
        <w:jc w:val="both"/>
        <w:rPr>
          <w:rFonts w:ascii="Times New Roman" w:eastAsia="Times New Roman" w:hAnsi="Times New Roman" w:cs="Times New Roman"/>
          <w:sz w:val="24"/>
          <w:szCs w:val="24"/>
          <w:lang w:eastAsia="sk-SK"/>
        </w:rPr>
      </w:pPr>
    </w:p>
    <w:p w14:paraId="482B9BAE" w14:textId="77777777" w:rsidR="00A65DAC" w:rsidRPr="00964922" w:rsidRDefault="00A65DAC" w:rsidP="00C45C5B">
      <w:pPr>
        <w:jc w:val="both"/>
        <w:rPr>
          <w:rFonts w:ascii="Times New Roman" w:hAnsi="Times New Roman" w:cs="Times New Roman"/>
          <w:lang w:eastAsia="sk-SK"/>
        </w:rPr>
      </w:pPr>
    </w:p>
    <w:p w14:paraId="1A8EFCF6" w14:textId="5D116C3D" w:rsidR="00A03208" w:rsidRPr="001514D7" w:rsidRDefault="001514D7" w:rsidP="00C45C5B">
      <w:pPr>
        <w:pStyle w:val="Nadpis1"/>
        <w:jc w:val="both"/>
      </w:pPr>
      <w:bookmarkStart w:id="10" w:name="_Toc74084333"/>
      <w:r>
        <w:t>3</w:t>
      </w:r>
      <w:r w:rsidR="00941B38">
        <w:t xml:space="preserve">. </w:t>
      </w:r>
      <w:r w:rsidR="00F716F8" w:rsidRPr="00941B38">
        <w:t>P</w:t>
      </w:r>
      <w:r w:rsidR="00A03208" w:rsidRPr="00941B38">
        <w:t>odmienky</w:t>
      </w:r>
      <w:r w:rsidR="00A03208" w:rsidRPr="00964922">
        <w:rPr>
          <w:rFonts w:eastAsia="Times New Roman"/>
          <w:lang w:eastAsia="sk-SK"/>
        </w:rPr>
        <w:t xml:space="preserve"> prevádzky a zásady bezpečnosti a ochrany zdravia zákazníkov a zásady bezpečnosti a ochrany zdravia pri práci zamestnancov zariadenia</w:t>
      </w:r>
      <w:bookmarkEnd w:id="10"/>
    </w:p>
    <w:p w14:paraId="2ACB560C" w14:textId="2F082971" w:rsidR="00765609" w:rsidRPr="00964922" w:rsidRDefault="001514D7" w:rsidP="00C45C5B">
      <w:pPr>
        <w:pStyle w:val="Nadpis2"/>
        <w:jc w:val="both"/>
        <w:rPr>
          <w:rFonts w:eastAsia="Times New Roman"/>
          <w:lang w:eastAsia="sk-SK"/>
        </w:rPr>
      </w:pPr>
      <w:bookmarkStart w:id="11" w:name="_Toc74084334"/>
      <w:r>
        <w:rPr>
          <w:rFonts w:eastAsia="Times New Roman"/>
          <w:lang w:eastAsia="sk-SK"/>
        </w:rPr>
        <w:t>3</w:t>
      </w:r>
      <w:r w:rsidR="00765609" w:rsidRPr="00964922">
        <w:rPr>
          <w:rFonts w:eastAsia="Times New Roman"/>
          <w:lang w:eastAsia="sk-SK"/>
        </w:rPr>
        <w:t>.1 Podmienky prevádzky a zásady bezpečnosti a ochrany zdravia zákazníkov</w:t>
      </w:r>
      <w:bookmarkEnd w:id="11"/>
    </w:p>
    <w:p w14:paraId="17297FA8" w14:textId="23CF5FA7" w:rsidR="00765609" w:rsidRPr="00941B38" w:rsidRDefault="00765609" w:rsidP="00C45C5B">
      <w:pPr>
        <w:jc w:val="both"/>
        <w:rPr>
          <w:rFonts w:asciiTheme="majorHAnsi" w:hAnsiTheme="majorHAnsi"/>
          <w:lang w:eastAsia="sk-SK"/>
        </w:rPr>
      </w:pPr>
      <w:r w:rsidRPr="00941B38">
        <w:rPr>
          <w:rFonts w:asciiTheme="majorHAnsi" w:hAnsiTheme="majorHAnsi"/>
          <w:lang w:eastAsia="sk-SK"/>
        </w:rPr>
        <w:t>Počas využívania zariadenia sú všetci zákazníci povinní:</w:t>
      </w:r>
    </w:p>
    <w:p w14:paraId="659561A2" w14:textId="5A98E886" w:rsidR="00765609" w:rsidRPr="00941B38" w:rsidRDefault="00C56F37"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d</w:t>
      </w:r>
      <w:r w:rsidR="00765609" w:rsidRPr="00941B38">
        <w:rPr>
          <w:rFonts w:asciiTheme="majorHAnsi" w:hAnsiTheme="majorHAnsi"/>
          <w:lang w:eastAsia="sk-SK"/>
        </w:rPr>
        <w:t>održiavať zákaz fajčenia v</w:t>
      </w:r>
      <w:r w:rsidRPr="00941B38">
        <w:rPr>
          <w:rFonts w:asciiTheme="majorHAnsi" w:hAnsiTheme="majorHAnsi"/>
          <w:lang w:eastAsia="sk-SK"/>
        </w:rPr>
        <w:t>o všetkých vnútorných priestoroch zariadenia</w:t>
      </w:r>
    </w:p>
    <w:p w14:paraId="4DB1E7A0" w14:textId="392C0431" w:rsidR="000F55D8" w:rsidRPr="00941B38" w:rsidRDefault="000F55D8"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do zariadenia je zákaz vstupu osobám pod vplyvom alkoholu, osobám špinavým a zavšivaveným</w:t>
      </w:r>
    </w:p>
    <w:p w14:paraId="65141A81" w14:textId="77777777" w:rsidR="000F55D8" w:rsidRPr="00941B38" w:rsidRDefault="000F55D8"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do zariadenia nemajú prístup osoby ktoré trpia akútnymi príznakmi ochorenia ako sú zápal horných dýchacích ciest, zvýšená teplota, kašeľ, nádcha, hnačka, bolesti hlavy, malátnosť, osoby s kožnými vyrážkami, otvorenými, hnisavými alebo krvácajúcimi ranami</w:t>
      </w:r>
    </w:p>
    <w:p w14:paraId="371D383F" w14:textId="49C9C925" w:rsidR="000F55D8" w:rsidRPr="00941B38" w:rsidRDefault="000F55D8"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 xml:space="preserve">vstup nie je povolený osobám trpiacim prenosnými ochoreniami, bacilonosičom a osobám, ktoré boli v blízkom kontakte s inou osobou trpiacou prenosnou chorobou  </w:t>
      </w:r>
    </w:p>
    <w:p w14:paraId="5365E8F1" w14:textId="3BB763E7" w:rsidR="006A7CDB" w:rsidRPr="00941B38" w:rsidRDefault="006A7CDB"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pred vstupom do šatní sa vyzuť/prezuť</w:t>
      </w:r>
    </w:p>
    <w:p w14:paraId="015EFCA4" w14:textId="53072010" w:rsidR="00C56F37" w:rsidRPr="00941B38" w:rsidRDefault="00C56F37"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uložiť si svoje veci v šatni, osobné veci zamknúť do skrinky</w:t>
      </w:r>
    </w:p>
    <w:p w14:paraId="7FA8C4B8" w14:textId="77777777" w:rsidR="000F55D8" w:rsidRPr="00941B38" w:rsidRDefault="000F55D8"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v saunách je zakázané používanie akýchkoľvek cudzích predmetov</w:t>
      </w:r>
    </w:p>
    <w:p w14:paraId="6CDDBE94" w14:textId="0C4A69E8" w:rsidR="00C56F37" w:rsidRPr="00941B38" w:rsidRDefault="00C56F37"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do sauny si so sebou zobrať iba uterák, osušku alebo plachtu na ktorú si sadnete alebo ľahnete</w:t>
      </w:r>
    </w:p>
    <w:p w14:paraId="5F5FE8F9" w14:textId="5128BD71" w:rsidR="00C56F37" w:rsidRPr="00941B38" w:rsidRDefault="00C56F37"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v bazéne používať len pomôcky na plávanie, ktoré schválil plavčík/inštruktor plávania</w:t>
      </w:r>
    </w:p>
    <w:p w14:paraId="6E51C0A0" w14:textId="460882F0" w:rsidR="000F55D8" w:rsidRPr="00941B38" w:rsidRDefault="00C56F37"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v bazéne používať plaveckú čiapku</w:t>
      </w:r>
    </w:p>
    <w:p w14:paraId="03670FA3" w14:textId="4F940E53" w:rsidR="00C56F37" w:rsidRPr="00941B38" w:rsidRDefault="00C56F37"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pred prvým vstupom sa dôkladne umyť mydlom a opláchnuť vodou</w:t>
      </w:r>
    </w:p>
    <w:p w14:paraId="7DF65785" w14:textId="0E25F294" w:rsidR="000F55D8" w:rsidRPr="00941B38" w:rsidRDefault="000F55D8"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dodržiavať zákaz skákania do bazéna</w:t>
      </w:r>
    </w:p>
    <w:p w14:paraId="5372D593" w14:textId="77777777" w:rsidR="006A7CDB" w:rsidRPr="00941B38" w:rsidRDefault="00C56F37" w:rsidP="00C45C5B">
      <w:pPr>
        <w:pStyle w:val="Odsekzoznamu"/>
        <w:numPr>
          <w:ilvl w:val="0"/>
          <w:numId w:val="15"/>
        </w:numPr>
        <w:jc w:val="both"/>
        <w:rPr>
          <w:rFonts w:asciiTheme="majorHAnsi" w:hAnsiTheme="majorHAnsi"/>
          <w:lang w:eastAsia="sk-SK"/>
        </w:rPr>
      </w:pPr>
      <w:r w:rsidRPr="00941B38">
        <w:rPr>
          <w:rFonts w:asciiTheme="majorHAnsi" w:hAnsiTheme="majorHAnsi"/>
          <w:lang w:eastAsia="sk-SK"/>
        </w:rPr>
        <w:t>v saune dýchať ústami</w:t>
      </w:r>
      <w:r w:rsidR="006A7CDB" w:rsidRPr="00941B38">
        <w:rPr>
          <w:rFonts w:asciiTheme="majorHAnsi" w:hAnsiTheme="majorHAnsi"/>
          <w:lang w:eastAsia="sk-SK"/>
        </w:rPr>
        <w:t>;</w:t>
      </w:r>
      <w:r w:rsidRPr="00941B38">
        <w:rPr>
          <w:rFonts w:asciiTheme="majorHAnsi" w:hAnsiTheme="majorHAnsi"/>
          <w:lang w:eastAsia="sk-SK"/>
        </w:rPr>
        <w:t xml:space="preserve"> počas prehriatia si masírovať telo </w:t>
      </w:r>
      <w:r w:rsidR="006A7CDB" w:rsidRPr="00941B38">
        <w:rPr>
          <w:rFonts w:asciiTheme="majorHAnsi" w:hAnsiTheme="majorHAnsi"/>
          <w:lang w:eastAsia="sk-SK"/>
        </w:rPr>
        <w:t>masážnou</w:t>
      </w:r>
      <w:r w:rsidRPr="00941B38">
        <w:rPr>
          <w:rFonts w:asciiTheme="majorHAnsi" w:hAnsiTheme="majorHAnsi"/>
          <w:lang w:eastAsia="sk-SK"/>
        </w:rPr>
        <w:t xml:space="preserve"> rukavicou alebo kefou</w:t>
      </w:r>
    </w:p>
    <w:p w14:paraId="59116CF3" w14:textId="157C8702" w:rsidR="006A7CDB" w:rsidRPr="00941B38" w:rsidRDefault="00527041" w:rsidP="00C45C5B">
      <w:pPr>
        <w:jc w:val="both"/>
        <w:rPr>
          <w:rFonts w:asciiTheme="majorHAnsi" w:hAnsiTheme="majorHAnsi"/>
          <w:lang w:eastAsia="sk-SK"/>
        </w:rPr>
      </w:pPr>
      <w:r w:rsidRPr="00941B38">
        <w:rPr>
          <w:rFonts w:asciiTheme="majorHAnsi" w:hAnsiTheme="majorHAnsi"/>
          <w:lang w:eastAsia="sk-SK"/>
        </w:rPr>
        <w:t>P</w:t>
      </w:r>
      <w:r w:rsidR="006A7CDB" w:rsidRPr="00941B38">
        <w:rPr>
          <w:rFonts w:asciiTheme="majorHAnsi" w:hAnsiTheme="majorHAnsi"/>
          <w:lang w:eastAsia="sk-SK"/>
        </w:rPr>
        <w:t>obyt v saune je určený najmä zdravým osobám. Osoby trpiace cievnymi a srdečnými chorobami môžu saunu používať iba po prekonzultovaní so svojím lekárom</w:t>
      </w:r>
    </w:p>
    <w:p w14:paraId="6BE34935" w14:textId="1BAFCDFB" w:rsidR="000F55D8" w:rsidRPr="00941B38" w:rsidRDefault="00C72FF3" w:rsidP="00C45C5B">
      <w:pPr>
        <w:jc w:val="both"/>
        <w:rPr>
          <w:rFonts w:asciiTheme="majorHAnsi" w:hAnsiTheme="majorHAnsi"/>
          <w:lang w:eastAsia="sk-SK"/>
        </w:rPr>
      </w:pPr>
      <w:r>
        <w:rPr>
          <w:rFonts w:asciiTheme="majorHAnsi" w:hAnsiTheme="majorHAnsi"/>
          <w:lang w:eastAsia="sk-SK"/>
        </w:rPr>
        <w:t>D</w:t>
      </w:r>
      <w:r w:rsidR="006A7CDB" w:rsidRPr="00941B38">
        <w:rPr>
          <w:rFonts w:asciiTheme="majorHAnsi" w:hAnsiTheme="majorHAnsi"/>
          <w:lang w:eastAsia="sk-SK"/>
        </w:rPr>
        <w:t>o sauny nemajú prístup osoby</w:t>
      </w:r>
      <w:r w:rsidR="000F55D8" w:rsidRPr="00941B38">
        <w:rPr>
          <w:rFonts w:asciiTheme="majorHAnsi" w:hAnsiTheme="majorHAnsi"/>
          <w:lang w:eastAsia="sk-SK"/>
        </w:rPr>
        <w:t xml:space="preserve">, ktoré trpia akútnymi príznakmi ochorenia ako sú zápal horných dýchacích ciest, zvýšená teplota, kašeľ, nádcha, hnačka, bolesti hlavy, malátnosť, osoby s kožnými vyrážkami, otvorenými, hnisavými alebo krvácajúcimi ranami. </w:t>
      </w:r>
    </w:p>
    <w:p w14:paraId="09852883" w14:textId="5693E92B" w:rsidR="00765609" w:rsidRPr="00941B38" w:rsidRDefault="00A65DAC" w:rsidP="00C45C5B">
      <w:pPr>
        <w:jc w:val="both"/>
        <w:rPr>
          <w:rFonts w:asciiTheme="majorHAnsi" w:hAnsiTheme="majorHAnsi" w:cs="Times New Roman"/>
          <w:lang w:eastAsia="sk-SK"/>
        </w:rPr>
      </w:pPr>
      <w:r w:rsidRPr="00941B38">
        <w:rPr>
          <w:rFonts w:asciiTheme="majorHAnsi" w:hAnsiTheme="majorHAnsi" w:cs="Times New Roman"/>
          <w:lang w:eastAsia="sk-SK"/>
        </w:rPr>
        <w:t xml:space="preserve">Počas prevádzky zariadenia bude poverený zamestnanec denné </w:t>
      </w:r>
      <w:r w:rsidR="009A11AE" w:rsidRPr="00941B38">
        <w:rPr>
          <w:rFonts w:asciiTheme="majorHAnsi" w:hAnsiTheme="majorHAnsi" w:cs="Times New Roman"/>
          <w:lang w:eastAsia="sk-SK"/>
        </w:rPr>
        <w:t xml:space="preserve">kontrolovať pripravenosť prevádzky. </w:t>
      </w:r>
    </w:p>
    <w:p w14:paraId="7A7E3FDD" w14:textId="695B4CA6" w:rsidR="009A11AE" w:rsidRPr="00941B38" w:rsidRDefault="001514D7" w:rsidP="00C45C5B">
      <w:pPr>
        <w:pStyle w:val="Nadpis3"/>
        <w:jc w:val="both"/>
        <w:rPr>
          <w:lang w:eastAsia="sk-SK"/>
        </w:rPr>
      </w:pPr>
      <w:bookmarkStart w:id="12" w:name="_Toc74084335"/>
      <w:r>
        <w:rPr>
          <w:lang w:eastAsia="sk-SK"/>
        </w:rPr>
        <w:t>3</w:t>
      </w:r>
      <w:r w:rsidR="00765609" w:rsidRPr="00941B38">
        <w:rPr>
          <w:lang w:eastAsia="sk-SK"/>
        </w:rPr>
        <w:t xml:space="preserve">.1.1 </w:t>
      </w:r>
      <w:r w:rsidR="009A11AE" w:rsidRPr="00941B38">
        <w:t>Sauny</w:t>
      </w:r>
      <w:r w:rsidR="009A11AE" w:rsidRPr="00941B38">
        <w:rPr>
          <w:lang w:eastAsia="sk-SK"/>
        </w:rPr>
        <w:t>:</w:t>
      </w:r>
      <w:bookmarkEnd w:id="12"/>
    </w:p>
    <w:p w14:paraId="50C3D35C" w14:textId="7C8D1CB0" w:rsidR="006A7CDB" w:rsidRPr="00941B38" w:rsidRDefault="006A7CDB" w:rsidP="00C45C5B">
      <w:pPr>
        <w:jc w:val="both"/>
        <w:rPr>
          <w:lang w:eastAsia="sk-SK"/>
        </w:rPr>
      </w:pPr>
      <w:r w:rsidRPr="00941B38">
        <w:rPr>
          <w:lang w:eastAsia="sk-SK"/>
        </w:rPr>
        <w:t>Poverený zamestnanec je povinný:</w:t>
      </w:r>
    </w:p>
    <w:p w14:paraId="05E98B57" w14:textId="3529DB05" w:rsidR="00750B59" w:rsidRPr="00941B38" w:rsidRDefault="00750B59" w:rsidP="00C45C5B">
      <w:pPr>
        <w:pStyle w:val="Odsekzoznamu"/>
        <w:numPr>
          <w:ilvl w:val="0"/>
          <w:numId w:val="16"/>
        </w:numPr>
        <w:jc w:val="both"/>
        <w:rPr>
          <w:lang w:eastAsia="sk-SK"/>
        </w:rPr>
      </w:pPr>
      <w:r w:rsidRPr="00941B38">
        <w:rPr>
          <w:lang w:eastAsia="sk-SK"/>
        </w:rPr>
        <w:lastRenderedPageBreak/>
        <w:t xml:space="preserve">pred začatím prevádzky vizuálne skontrolovať funkčnosť zariadení a poriadok  </w:t>
      </w:r>
    </w:p>
    <w:p w14:paraId="520979D2" w14:textId="7FA7E422" w:rsidR="009A11AE" w:rsidRPr="00941B38" w:rsidRDefault="00750B59" w:rsidP="00C45C5B">
      <w:pPr>
        <w:pStyle w:val="Odsekzoznamu"/>
        <w:numPr>
          <w:ilvl w:val="0"/>
          <w:numId w:val="16"/>
        </w:numPr>
        <w:jc w:val="both"/>
        <w:rPr>
          <w:lang w:eastAsia="sk-SK"/>
        </w:rPr>
      </w:pPr>
      <w:r w:rsidRPr="00941B38">
        <w:rPr>
          <w:lang w:eastAsia="sk-SK"/>
        </w:rPr>
        <w:t>saun</w:t>
      </w:r>
      <w:r w:rsidR="00941B38">
        <w:rPr>
          <w:lang w:eastAsia="sk-SK"/>
        </w:rPr>
        <w:t>y</w:t>
      </w:r>
      <w:r w:rsidRPr="00941B38">
        <w:rPr>
          <w:lang w:eastAsia="sk-SK"/>
        </w:rPr>
        <w:t xml:space="preserve"> </w:t>
      </w:r>
      <w:r w:rsidR="009A11AE" w:rsidRPr="00941B38">
        <w:rPr>
          <w:lang w:eastAsia="sk-SK"/>
        </w:rPr>
        <w:t xml:space="preserve">je potrebné spustiť </w:t>
      </w:r>
      <w:r w:rsidR="00C45C5B">
        <w:rPr>
          <w:lang w:eastAsia="sk-SK"/>
        </w:rPr>
        <w:t>ešte</w:t>
      </w:r>
      <w:r w:rsidR="009A11AE" w:rsidRPr="00941B38">
        <w:rPr>
          <w:lang w:eastAsia="sk-SK"/>
        </w:rPr>
        <w:t xml:space="preserve"> pred </w:t>
      </w:r>
      <w:r w:rsidR="00C45C5B">
        <w:rPr>
          <w:lang w:eastAsia="sk-SK"/>
        </w:rPr>
        <w:t xml:space="preserve">príchodom </w:t>
      </w:r>
      <w:r w:rsidR="009A11AE" w:rsidRPr="00941B38">
        <w:rPr>
          <w:lang w:eastAsia="sk-SK"/>
        </w:rPr>
        <w:t>prv</w:t>
      </w:r>
      <w:r w:rsidR="00C45C5B">
        <w:rPr>
          <w:lang w:eastAsia="sk-SK"/>
        </w:rPr>
        <w:t>ého</w:t>
      </w:r>
      <w:r w:rsidR="009A11AE" w:rsidRPr="00941B38">
        <w:rPr>
          <w:lang w:eastAsia="sk-SK"/>
        </w:rPr>
        <w:t xml:space="preserve"> návštevník</w:t>
      </w:r>
      <w:r w:rsidR="00C45C5B">
        <w:rPr>
          <w:lang w:eastAsia="sk-SK"/>
        </w:rPr>
        <w:t>a</w:t>
      </w:r>
      <w:r w:rsidR="009A11AE" w:rsidRPr="00941B38">
        <w:rPr>
          <w:lang w:eastAsia="sk-SK"/>
        </w:rPr>
        <w:t xml:space="preserve"> prevádzky</w:t>
      </w:r>
    </w:p>
    <w:p w14:paraId="1503114D" w14:textId="4D79BB36" w:rsidR="009A11AE" w:rsidRPr="00941B38" w:rsidRDefault="009A11AE" w:rsidP="00C45C5B">
      <w:pPr>
        <w:pStyle w:val="Odsekzoznamu"/>
        <w:numPr>
          <w:ilvl w:val="0"/>
          <w:numId w:val="16"/>
        </w:numPr>
        <w:jc w:val="both"/>
        <w:rPr>
          <w:lang w:eastAsia="sk-SK"/>
        </w:rPr>
      </w:pPr>
      <w:r w:rsidRPr="00941B38">
        <w:rPr>
          <w:lang w:eastAsia="sk-SK"/>
        </w:rPr>
        <w:t>informovať návštevníkov sauny o zvýšenom zaťažení organizmu vysokou teplotou a vlhkosťou</w:t>
      </w:r>
    </w:p>
    <w:p w14:paraId="141CC6E2" w14:textId="207820C8" w:rsidR="00A65DAC" w:rsidRPr="00941B38" w:rsidRDefault="009A11AE" w:rsidP="00C45C5B">
      <w:pPr>
        <w:pStyle w:val="Odsekzoznamu"/>
        <w:numPr>
          <w:ilvl w:val="0"/>
          <w:numId w:val="16"/>
        </w:numPr>
        <w:jc w:val="both"/>
        <w:rPr>
          <w:lang w:eastAsia="sk-SK"/>
        </w:rPr>
      </w:pPr>
      <w:r w:rsidRPr="00941B38">
        <w:rPr>
          <w:lang w:eastAsia="sk-SK"/>
        </w:rPr>
        <w:t>počas prevádzky sauny informovať o teplote v saune</w:t>
      </w:r>
    </w:p>
    <w:p w14:paraId="64403341" w14:textId="35EEFCA4" w:rsidR="009A11AE" w:rsidRPr="00941B38" w:rsidRDefault="009A11AE" w:rsidP="00C45C5B">
      <w:pPr>
        <w:pStyle w:val="Odsekzoznamu"/>
        <w:numPr>
          <w:ilvl w:val="0"/>
          <w:numId w:val="16"/>
        </w:numPr>
        <w:jc w:val="both"/>
        <w:rPr>
          <w:lang w:eastAsia="sk-SK"/>
        </w:rPr>
      </w:pPr>
      <w:r w:rsidRPr="00941B38">
        <w:rPr>
          <w:lang w:eastAsia="sk-SK"/>
        </w:rPr>
        <w:t>počas prevádzky regulovať teplotu a vlhkosť v zariadení otvorením ventilačného otvoru, resp. otvorením dverí (</w:t>
      </w:r>
      <w:r w:rsidR="00750B59" w:rsidRPr="00941B38">
        <w:rPr>
          <w:lang w:eastAsia="sk-SK"/>
        </w:rPr>
        <w:t xml:space="preserve">okamžitá </w:t>
      </w:r>
      <w:r w:rsidRPr="00941B38">
        <w:rPr>
          <w:lang w:eastAsia="sk-SK"/>
        </w:rPr>
        <w:t>teplota a</w:t>
      </w:r>
      <w:r w:rsidR="00750B59" w:rsidRPr="00941B38">
        <w:rPr>
          <w:lang w:eastAsia="sk-SK"/>
        </w:rPr>
        <w:t> vlhkosť sú merané prístrojom na meranie teploty a vlhkosti)</w:t>
      </w:r>
    </w:p>
    <w:p w14:paraId="7AAF33AE" w14:textId="28215E56" w:rsidR="009A11AE" w:rsidRPr="00941B38" w:rsidRDefault="009A11AE" w:rsidP="00C45C5B">
      <w:pPr>
        <w:pStyle w:val="Odsekzoznamu"/>
        <w:numPr>
          <w:ilvl w:val="0"/>
          <w:numId w:val="16"/>
        </w:numPr>
        <w:jc w:val="both"/>
        <w:rPr>
          <w:lang w:eastAsia="sk-SK"/>
        </w:rPr>
      </w:pPr>
      <w:r w:rsidRPr="00941B38">
        <w:rPr>
          <w:lang w:eastAsia="sk-SK"/>
        </w:rPr>
        <w:t>po ukončení prevádzky zamestnanec skontroluje</w:t>
      </w:r>
      <w:r w:rsidR="00765609" w:rsidRPr="00941B38">
        <w:rPr>
          <w:lang w:eastAsia="sk-SK"/>
        </w:rPr>
        <w:t xml:space="preserve"> vypnutie</w:t>
      </w:r>
      <w:r w:rsidRPr="00941B38">
        <w:rPr>
          <w:lang w:eastAsia="sk-SK"/>
        </w:rPr>
        <w:t xml:space="preserve"> zariadenia</w:t>
      </w:r>
    </w:p>
    <w:p w14:paraId="07D20F22" w14:textId="3CA0653E" w:rsidR="009A11AE" w:rsidRPr="00941B38" w:rsidRDefault="009A11AE" w:rsidP="00C45C5B">
      <w:pPr>
        <w:pStyle w:val="Odsekzoznamu"/>
        <w:numPr>
          <w:ilvl w:val="0"/>
          <w:numId w:val="16"/>
        </w:numPr>
        <w:jc w:val="both"/>
        <w:rPr>
          <w:lang w:eastAsia="sk-SK"/>
        </w:rPr>
      </w:pPr>
      <w:r w:rsidRPr="00941B38">
        <w:rPr>
          <w:lang w:eastAsia="sk-SK"/>
        </w:rPr>
        <w:t>po ukončení prevádzky sú zariadenia dôkladne vydezinfikované a podlahy umyté</w:t>
      </w:r>
    </w:p>
    <w:p w14:paraId="7058CEFE" w14:textId="666CACC2" w:rsidR="009A11AE" w:rsidRPr="00941B38" w:rsidRDefault="001514D7" w:rsidP="00C45C5B">
      <w:pPr>
        <w:pStyle w:val="Nadpis3"/>
        <w:jc w:val="both"/>
        <w:rPr>
          <w:lang w:eastAsia="sk-SK"/>
        </w:rPr>
      </w:pPr>
      <w:bookmarkStart w:id="13" w:name="_Toc74084336"/>
      <w:r>
        <w:rPr>
          <w:lang w:eastAsia="sk-SK"/>
        </w:rPr>
        <w:t>3</w:t>
      </w:r>
      <w:r w:rsidR="00765609" w:rsidRPr="00941B38">
        <w:rPr>
          <w:lang w:eastAsia="sk-SK"/>
        </w:rPr>
        <w:t xml:space="preserve">.1.2 </w:t>
      </w:r>
      <w:r w:rsidR="00750B59" w:rsidRPr="00941B38">
        <w:rPr>
          <w:lang w:eastAsia="sk-SK"/>
        </w:rPr>
        <w:t>Bazén:</w:t>
      </w:r>
      <w:bookmarkEnd w:id="13"/>
      <w:r w:rsidR="00750B59" w:rsidRPr="00941B38">
        <w:rPr>
          <w:lang w:eastAsia="sk-SK"/>
        </w:rPr>
        <w:t xml:space="preserve"> </w:t>
      </w:r>
    </w:p>
    <w:p w14:paraId="24A7A448" w14:textId="77777777" w:rsidR="006A7CDB" w:rsidRPr="00941B38" w:rsidRDefault="006A7CDB" w:rsidP="00C45C5B">
      <w:pPr>
        <w:jc w:val="both"/>
        <w:rPr>
          <w:lang w:eastAsia="sk-SK"/>
        </w:rPr>
      </w:pPr>
      <w:r w:rsidRPr="00941B38">
        <w:rPr>
          <w:lang w:eastAsia="sk-SK"/>
        </w:rPr>
        <w:t>Poverený zamestnanec je povinný:</w:t>
      </w:r>
    </w:p>
    <w:p w14:paraId="095A985C" w14:textId="3CE0B643" w:rsidR="00765609" w:rsidRPr="00941B38" w:rsidRDefault="00765609" w:rsidP="00C45C5B">
      <w:pPr>
        <w:pStyle w:val="Odsekzoznamu"/>
        <w:numPr>
          <w:ilvl w:val="0"/>
          <w:numId w:val="17"/>
        </w:numPr>
        <w:jc w:val="both"/>
        <w:rPr>
          <w:lang w:eastAsia="sk-SK"/>
        </w:rPr>
      </w:pPr>
      <w:r w:rsidRPr="00941B38">
        <w:rPr>
          <w:lang w:eastAsia="sk-SK"/>
        </w:rPr>
        <w:t>pred začatím prevádzky skontroluje kvalitu vody a funkčnosť zariadení na úpravu vody</w:t>
      </w:r>
    </w:p>
    <w:p w14:paraId="13BD0DCC" w14:textId="7BDBAC02" w:rsidR="00765609" w:rsidRPr="00941B38" w:rsidRDefault="00765609" w:rsidP="00C45C5B">
      <w:pPr>
        <w:pStyle w:val="Odsekzoznamu"/>
        <w:numPr>
          <w:ilvl w:val="0"/>
          <w:numId w:val="17"/>
        </w:numPr>
        <w:jc w:val="both"/>
        <w:rPr>
          <w:lang w:eastAsia="sk-SK"/>
        </w:rPr>
      </w:pPr>
      <w:r w:rsidRPr="00941B38">
        <w:rPr>
          <w:lang w:eastAsia="sk-SK"/>
        </w:rPr>
        <w:t>počas prevádzky vizuálne kontroluje kvalitu vody</w:t>
      </w:r>
    </w:p>
    <w:p w14:paraId="3562B61F" w14:textId="73BC9FAF" w:rsidR="00765609" w:rsidRPr="00941B38" w:rsidRDefault="00765609" w:rsidP="00C45C5B">
      <w:pPr>
        <w:pStyle w:val="Odsekzoznamu"/>
        <w:numPr>
          <w:ilvl w:val="0"/>
          <w:numId w:val="17"/>
        </w:numPr>
        <w:jc w:val="both"/>
        <w:rPr>
          <w:lang w:eastAsia="sk-SK"/>
        </w:rPr>
      </w:pPr>
      <w:r w:rsidRPr="00941B38">
        <w:rPr>
          <w:lang w:eastAsia="sk-SK"/>
        </w:rPr>
        <w:t>bezpečnosť pri kúpaní zabezpečuje plavčík/inštruktor plávania</w:t>
      </w:r>
    </w:p>
    <w:p w14:paraId="70FFDFDB" w14:textId="3FD738E6" w:rsidR="00765609" w:rsidRPr="00941B38" w:rsidRDefault="00765609" w:rsidP="00C45C5B">
      <w:pPr>
        <w:pStyle w:val="Odsekzoznamu"/>
        <w:numPr>
          <w:ilvl w:val="0"/>
          <w:numId w:val="17"/>
        </w:numPr>
        <w:jc w:val="both"/>
        <w:rPr>
          <w:lang w:eastAsia="sk-SK"/>
        </w:rPr>
      </w:pPr>
      <w:r w:rsidRPr="00941B38">
        <w:rPr>
          <w:lang w:eastAsia="sk-SK"/>
        </w:rPr>
        <w:t xml:space="preserve">po ukončení prevádzky zamestnanec skontroluje či zariadenie opustili všetci </w:t>
      </w:r>
      <w:proofErr w:type="spellStart"/>
      <w:r w:rsidRPr="00941B38">
        <w:rPr>
          <w:lang w:eastAsia="sk-SK"/>
        </w:rPr>
        <w:t>nbávštevníci</w:t>
      </w:r>
      <w:proofErr w:type="spellEnd"/>
    </w:p>
    <w:p w14:paraId="233BC268" w14:textId="77777777" w:rsidR="00765609" w:rsidRPr="00941B38" w:rsidRDefault="00765609" w:rsidP="00C45C5B">
      <w:pPr>
        <w:pStyle w:val="Odsekzoznamu"/>
        <w:numPr>
          <w:ilvl w:val="0"/>
          <w:numId w:val="17"/>
        </w:numPr>
        <w:jc w:val="both"/>
        <w:rPr>
          <w:lang w:eastAsia="sk-SK"/>
        </w:rPr>
      </w:pPr>
      <w:r w:rsidRPr="00941B38">
        <w:rPr>
          <w:lang w:eastAsia="sk-SK"/>
        </w:rPr>
        <w:t>po ukončení prevádzky sú zariadenia dôkladne vydezinfikované a podlahy umyté</w:t>
      </w:r>
    </w:p>
    <w:p w14:paraId="4A3BC55C" w14:textId="26D08702" w:rsidR="009A11AE" w:rsidRPr="00941B38" w:rsidRDefault="00750B59" w:rsidP="00C45C5B">
      <w:pPr>
        <w:jc w:val="both"/>
        <w:rPr>
          <w:lang w:eastAsia="sk-SK"/>
        </w:rPr>
      </w:pPr>
      <w:r w:rsidRPr="00941B38">
        <w:rPr>
          <w:lang w:eastAsia="sk-SK"/>
        </w:rPr>
        <w:t xml:space="preserve">Poverený zamestnanec vedie prevádzkový denník zariadenia v ktorom v zmysle §8 vyhlášky 308/2012 MZ SK denne zaznamenáva: </w:t>
      </w:r>
    </w:p>
    <w:p w14:paraId="28D82295" w14:textId="2E4B2113" w:rsidR="00750B59" w:rsidRPr="00941B38" w:rsidRDefault="00750B59" w:rsidP="00C45C5B">
      <w:pPr>
        <w:pStyle w:val="Odsekzoznamu"/>
        <w:numPr>
          <w:ilvl w:val="0"/>
          <w:numId w:val="18"/>
        </w:numPr>
        <w:jc w:val="both"/>
        <w:rPr>
          <w:lang w:eastAsia="sk-SK"/>
        </w:rPr>
      </w:pPr>
      <w:r w:rsidRPr="00941B38">
        <w:rPr>
          <w:lang w:eastAsia="sk-SK"/>
        </w:rPr>
        <w:t>záznamy o úprave vody</w:t>
      </w:r>
    </w:p>
    <w:p w14:paraId="69422C2A" w14:textId="5905DAE1" w:rsidR="00750B59" w:rsidRPr="00941B38" w:rsidRDefault="00750B59" w:rsidP="00C45C5B">
      <w:pPr>
        <w:pStyle w:val="Odsekzoznamu"/>
        <w:numPr>
          <w:ilvl w:val="0"/>
          <w:numId w:val="18"/>
        </w:numPr>
        <w:jc w:val="both"/>
        <w:rPr>
          <w:lang w:eastAsia="sk-SK"/>
        </w:rPr>
      </w:pPr>
      <w:r w:rsidRPr="00941B38">
        <w:rPr>
          <w:lang w:eastAsia="sk-SK"/>
        </w:rPr>
        <w:t>výsledky kontroly kvality vody</w:t>
      </w:r>
    </w:p>
    <w:p w14:paraId="50AAC620" w14:textId="0438F3DA" w:rsidR="00750B59" w:rsidRPr="00941B38" w:rsidRDefault="00750B59" w:rsidP="00C45C5B">
      <w:pPr>
        <w:pStyle w:val="Odsekzoznamu"/>
        <w:numPr>
          <w:ilvl w:val="0"/>
          <w:numId w:val="18"/>
        </w:numPr>
        <w:jc w:val="both"/>
        <w:rPr>
          <w:lang w:eastAsia="sk-SK"/>
        </w:rPr>
      </w:pPr>
      <w:r w:rsidRPr="00941B38">
        <w:rPr>
          <w:lang w:eastAsia="sk-SK"/>
        </w:rPr>
        <w:t xml:space="preserve">záznamy o výmene vody v bazénoch </w:t>
      </w:r>
    </w:p>
    <w:p w14:paraId="6C4A93CA" w14:textId="76608C7B" w:rsidR="00750B59" w:rsidRPr="00941B38" w:rsidRDefault="00750B59" w:rsidP="00C45C5B">
      <w:pPr>
        <w:pStyle w:val="Odsekzoznamu"/>
        <w:numPr>
          <w:ilvl w:val="0"/>
          <w:numId w:val="18"/>
        </w:numPr>
        <w:jc w:val="both"/>
        <w:rPr>
          <w:lang w:eastAsia="sk-SK"/>
        </w:rPr>
      </w:pPr>
      <w:r w:rsidRPr="00941B38">
        <w:rPr>
          <w:lang w:eastAsia="sk-SK"/>
        </w:rPr>
        <w:t>záznamy o čistení a údržbe priestorov a bazéna</w:t>
      </w:r>
    </w:p>
    <w:p w14:paraId="7A361B03" w14:textId="16A6F79F" w:rsidR="00750B59" w:rsidRPr="00941B38" w:rsidRDefault="00750B59" w:rsidP="00C45C5B">
      <w:pPr>
        <w:pStyle w:val="Odsekzoznamu"/>
        <w:numPr>
          <w:ilvl w:val="0"/>
          <w:numId w:val="18"/>
        </w:numPr>
        <w:jc w:val="both"/>
        <w:rPr>
          <w:lang w:eastAsia="sk-SK"/>
        </w:rPr>
      </w:pPr>
      <w:r w:rsidRPr="00941B38">
        <w:rPr>
          <w:lang w:eastAsia="sk-SK"/>
        </w:rPr>
        <w:t>záznamy o opravách a poruchách</w:t>
      </w:r>
    </w:p>
    <w:p w14:paraId="115AD5BC" w14:textId="3B83D8B4" w:rsidR="00750B59" w:rsidRDefault="00750B59" w:rsidP="00C45C5B">
      <w:pPr>
        <w:pStyle w:val="Odsekzoznamu"/>
        <w:numPr>
          <w:ilvl w:val="0"/>
          <w:numId w:val="18"/>
        </w:numPr>
        <w:jc w:val="both"/>
        <w:rPr>
          <w:lang w:eastAsia="sk-SK"/>
        </w:rPr>
      </w:pPr>
      <w:r w:rsidRPr="00941B38">
        <w:rPr>
          <w:lang w:eastAsia="sk-SK"/>
        </w:rPr>
        <w:t>údaje o dennej návštevnosti</w:t>
      </w:r>
    </w:p>
    <w:p w14:paraId="4C1D411D" w14:textId="77777777" w:rsidR="00941B38" w:rsidRPr="00941B38" w:rsidRDefault="00941B38" w:rsidP="00C45C5B">
      <w:pPr>
        <w:pStyle w:val="Odsekzoznamu"/>
        <w:jc w:val="both"/>
        <w:rPr>
          <w:lang w:eastAsia="sk-SK"/>
        </w:rPr>
      </w:pPr>
    </w:p>
    <w:p w14:paraId="0CB4526F" w14:textId="2D0C78B4" w:rsidR="00750B59" w:rsidRPr="00964922" w:rsidRDefault="001514D7" w:rsidP="00C45C5B">
      <w:pPr>
        <w:pStyle w:val="Nadpis2"/>
        <w:jc w:val="both"/>
        <w:rPr>
          <w:highlight w:val="yellow"/>
          <w:lang w:eastAsia="sk-SK"/>
        </w:rPr>
      </w:pPr>
      <w:bookmarkStart w:id="14" w:name="_Toc74084337"/>
      <w:r>
        <w:rPr>
          <w:rFonts w:eastAsia="Times New Roman"/>
          <w:lang w:eastAsia="sk-SK"/>
        </w:rPr>
        <w:t>3</w:t>
      </w:r>
      <w:r w:rsidR="00765609" w:rsidRPr="00964922">
        <w:rPr>
          <w:rFonts w:eastAsia="Times New Roman"/>
          <w:lang w:eastAsia="sk-SK"/>
        </w:rPr>
        <w:t xml:space="preserve">.2 </w:t>
      </w:r>
      <w:r w:rsidR="00765609" w:rsidRPr="00941B38">
        <w:t>Zásady</w:t>
      </w:r>
      <w:r w:rsidR="00765609" w:rsidRPr="00964922">
        <w:rPr>
          <w:rFonts w:eastAsia="Times New Roman"/>
          <w:lang w:eastAsia="sk-SK"/>
        </w:rPr>
        <w:t xml:space="preserve"> bezpečnosti a ochrany zdravia pri práci zamestnancov zariadenia</w:t>
      </w:r>
      <w:bookmarkEnd w:id="14"/>
    </w:p>
    <w:p w14:paraId="1DCA5DA1" w14:textId="77777777" w:rsidR="00941B38" w:rsidRPr="001514D7" w:rsidRDefault="00F716F8" w:rsidP="00C72FF3">
      <w:pPr>
        <w:spacing w:after="0"/>
        <w:rPr>
          <w:lang w:eastAsia="sk-SK"/>
        </w:rPr>
      </w:pPr>
      <w:r w:rsidRPr="001514D7">
        <w:rPr>
          <w:lang w:eastAsia="sk-SK"/>
        </w:rPr>
        <w:t>V zariadení budú zamestnaní</w:t>
      </w:r>
      <w:r w:rsidR="00941B38" w:rsidRPr="001514D7">
        <w:rPr>
          <w:lang w:eastAsia="sk-SK"/>
        </w:rPr>
        <w:t>:</w:t>
      </w:r>
    </w:p>
    <w:p w14:paraId="22591C64" w14:textId="5747704E" w:rsidR="00941B38" w:rsidRPr="001514D7" w:rsidRDefault="00941B38" w:rsidP="00C72FF3">
      <w:pPr>
        <w:spacing w:after="0"/>
        <w:rPr>
          <w:lang w:eastAsia="sk-SK"/>
        </w:rPr>
      </w:pPr>
      <w:r w:rsidRPr="001514D7">
        <w:rPr>
          <w:lang w:eastAsia="sk-SK"/>
        </w:rPr>
        <w:t>2x žena - recepčná,</w:t>
      </w:r>
    </w:p>
    <w:p w14:paraId="4FA2FC19" w14:textId="6E152CF0" w:rsidR="00941B38" w:rsidRPr="001514D7" w:rsidRDefault="00941B38" w:rsidP="00C72FF3">
      <w:pPr>
        <w:spacing w:after="0"/>
        <w:rPr>
          <w:lang w:eastAsia="sk-SK"/>
        </w:rPr>
      </w:pPr>
      <w:r w:rsidRPr="001514D7">
        <w:rPr>
          <w:lang w:eastAsia="sk-SK"/>
        </w:rPr>
        <w:t>3 x žena - upratovačka,</w:t>
      </w:r>
    </w:p>
    <w:p w14:paraId="3AAE27C5" w14:textId="21AB9788" w:rsidR="00941B38" w:rsidRPr="001514D7" w:rsidRDefault="00941B38" w:rsidP="00C72FF3">
      <w:pPr>
        <w:spacing w:after="0"/>
        <w:rPr>
          <w:lang w:eastAsia="sk-SK"/>
        </w:rPr>
      </w:pPr>
      <w:r w:rsidRPr="001514D7">
        <w:rPr>
          <w:lang w:eastAsia="sk-SK"/>
        </w:rPr>
        <w:t>1 x žena - prevádzkarka,</w:t>
      </w:r>
    </w:p>
    <w:p w14:paraId="46387E7E" w14:textId="2A39766B" w:rsidR="00941B38" w:rsidRPr="001514D7" w:rsidRDefault="00941B38" w:rsidP="00C72FF3">
      <w:pPr>
        <w:spacing w:after="0"/>
        <w:rPr>
          <w:lang w:eastAsia="sk-SK"/>
        </w:rPr>
      </w:pPr>
      <w:r w:rsidRPr="001514D7">
        <w:rPr>
          <w:lang w:eastAsia="sk-SK"/>
        </w:rPr>
        <w:t>3 x žena-  trénerka,</w:t>
      </w:r>
    </w:p>
    <w:p w14:paraId="00597E05" w14:textId="5115D53D" w:rsidR="00941B38" w:rsidRPr="001514D7" w:rsidRDefault="00941B38" w:rsidP="00C72FF3">
      <w:pPr>
        <w:spacing w:after="0"/>
        <w:rPr>
          <w:lang w:eastAsia="sk-SK"/>
        </w:rPr>
      </w:pPr>
      <w:r w:rsidRPr="001514D7">
        <w:rPr>
          <w:lang w:eastAsia="sk-SK"/>
        </w:rPr>
        <w:t>1 x muž - tréner,</w:t>
      </w:r>
    </w:p>
    <w:p w14:paraId="4DA25D80" w14:textId="77777777" w:rsidR="001514D7" w:rsidRPr="001514D7" w:rsidRDefault="001514D7" w:rsidP="00C72FF3">
      <w:pPr>
        <w:spacing w:after="0"/>
        <w:rPr>
          <w:lang w:eastAsia="sk-SK"/>
        </w:rPr>
      </w:pPr>
    </w:p>
    <w:p w14:paraId="40FB8EC9" w14:textId="61DEDD3B" w:rsidR="00F716F8" w:rsidRPr="001514D7" w:rsidRDefault="00F716F8" w:rsidP="00C72FF3">
      <w:pPr>
        <w:spacing w:after="0"/>
        <w:rPr>
          <w:rFonts w:cs="Times New Roman"/>
          <w:lang w:eastAsia="sk-SK"/>
        </w:rPr>
      </w:pPr>
      <w:r w:rsidRPr="001514D7">
        <w:rPr>
          <w:rFonts w:cs="Times New Roman"/>
          <w:lang w:eastAsia="sk-SK"/>
        </w:rPr>
        <w:t xml:space="preserve">Zamestnancom budú pridelené osobné ochranné pracovné pomôcky, nevyhnutné pre výkon ich práce </w:t>
      </w:r>
    </w:p>
    <w:p w14:paraId="76FADDCF" w14:textId="3DEB3AC7" w:rsidR="00732CB2" w:rsidRPr="001514D7" w:rsidRDefault="002336F4" w:rsidP="00C72FF3">
      <w:pPr>
        <w:spacing w:after="0"/>
        <w:rPr>
          <w:rFonts w:cs="Times New Roman"/>
          <w:lang w:eastAsia="sk-SK"/>
        </w:rPr>
      </w:pPr>
      <w:r w:rsidRPr="001514D7">
        <w:rPr>
          <w:rFonts w:cs="Times New Roman"/>
          <w:lang w:eastAsia="sk-SK"/>
        </w:rPr>
        <w:t>Zamestnanci sú počas výkonu práce povinní:</w:t>
      </w:r>
    </w:p>
    <w:p w14:paraId="043AC986" w14:textId="3B4A69DA" w:rsidR="002336F4" w:rsidRPr="00C72FF3" w:rsidRDefault="002336F4" w:rsidP="00C72FF3">
      <w:pPr>
        <w:pStyle w:val="Odsekzoznamu"/>
        <w:numPr>
          <w:ilvl w:val="0"/>
          <w:numId w:val="24"/>
        </w:numPr>
        <w:spacing w:after="0"/>
        <w:rPr>
          <w:rFonts w:cs="Times New Roman"/>
          <w:lang w:eastAsia="sk-SK"/>
        </w:rPr>
      </w:pPr>
      <w:r w:rsidRPr="00C72FF3">
        <w:rPr>
          <w:rFonts w:cs="Times New Roman"/>
          <w:lang w:eastAsia="sk-SK"/>
        </w:rPr>
        <w:t>plne sa sústrediť na výkon svojej práce</w:t>
      </w:r>
    </w:p>
    <w:p w14:paraId="30CB9D86" w14:textId="2CA625B8" w:rsidR="002336F4" w:rsidRPr="00C72FF3" w:rsidRDefault="002336F4" w:rsidP="00C72FF3">
      <w:pPr>
        <w:pStyle w:val="Odsekzoznamu"/>
        <w:numPr>
          <w:ilvl w:val="0"/>
          <w:numId w:val="24"/>
        </w:numPr>
        <w:spacing w:after="0"/>
        <w:rPr>
          <w:rFonts w:cs="Times New Roman"/>
          <w:lang w:eastAsia="sk-SK"/>
        </w:rPr>
      </w:pPr>
      <w:r w:rsidRPr="00C72FF3">
        <w:rPr>
          <w:rFonts w:cs="Times New Roman"/>
          <w:lang w:eastAsia="sk-SK"/>
        </w:rPr>
        <w:t>dodržiavať zákaz fajčenia a manipulovania s otvoreným ohňom</w:t>
      </w:r>
    </w:p>
    <w:p w14:paraId="7D01CEFE" w14:textId="10635C5E" w:rsidR="002336F4" w:rsidRPr="00C72FF3" w:rsidRDefault="002336F4" w:rsidP="00C72FF3">
      <w:pPr>
        <w:pStyle w:val="Odsekzoznamu"/>
        <w:numPr>
          <w:ilvl w:val="0"/>
          <w:numId w:val="24"/>
        </w:numPr>
        <w:spacing w:after="0"/>
        <w:rPr>
          <w:rFonts w:cs="Times New Roman"/>
          <w:lang w:eastAsia="sk-SK"/>
        </w:rPr>
      </w:pPr>
      <w:r w:rsidRPr="00C72FF3">
        <w:rPr>
          <w:rFonts w:cs="Times New Roman"/>
          <w:lang w:eastAsia="sk-SK"/>
        </w:rPr>
        <w:t xml:space="preserve">nevstupovať na pracovisko pod vplyvom alkoholu alebo iných </w:t>
      </w:r>
      <w:r w:rsidR="00A24968" w:rsidRPr="00C72FF3">
        <w:rPr>
          <w:rFonts w:cs="Times New Roman"/>
          <w:lang w:eastAsia="sk-SK"/>
        </w:rPr>
        <w:t>návykových</w:t>
      </w:r>
      <w:r w:rsidRPr="00C72FF3">
        <w:rPr>
          <w:rFonts w:cs="Times New Roman"/>
          <w:lang w:eastAsia="sk-SK"/>
        </w:rPr>
        <w:t xml:space="preserve"> </w:t>
      </w:r>
      <w:r w:rsidR="00A24968" w:rsidRPr="00C72FF3">
        <w:rPr>
          <w:rFonts w:cs="Times New Roman"/>
          <w:lang w:eastAsia="sk-SK"/>
        </w:rPr>
        <w:t>látok</w:t>
      </w:r>
      <w:r w:rsidRPr="00C72FF3">
        <w:rPr>
          <w:rFonts w:cs="Times New Roman"/>
          <w:lang w:eastAsia="sk-SK"/>
        </w:rPr>
        <w:t>, ktoré by mohli ovplyvniť výkon ich práce</w:t>
      </w:r>
    </w:p>
    <w:p w14:paraId="63EC789D" w14:textId="4220861C" w:rsidR="002336F4" w:rsidRPr="00C72FF3" w:rsidRDefault="002336F4" w:rsidP="00C72FF3">
      <w:pPr>
        <w:pStyle w:val="Odsekzoznamu"/>
        <w:numPr>
          <w:ilvl w:val="0"/>
          <w:numId w:val="24"/>
        </w:numPr>
        <w:spacing w:after="0"/>
        <w:rPr>
          <w:rFonts w:cs="Times New Roman"/>
          <w:lang w:eastAsia="sk-SK"/>
        </w:rPr>
      </w:pPr>
      <w:r w:rsidRPr="00C72FF3">
        <w:rPr>
          <w:rFonts w:cs="Times New Roman"/>
          <w:lang w:eastAsia="sk-SK"/>
        </w:rPr>
        <w:t>používať len také zariadenia, na k</w:t>
      </w:r>
      <w:r w:rsidR="00A24968" w:rsidRPr="00C72FF3">
        <w:rPr>
          <w:rFonts w:cs="Times New Roman"/>
          <w:lang w:eastAsia="sk-SK"/>
        </w:rPr>
        <w:t>torých používanie boli preškolení</w:t>
      </w:r>
    </w:p>
    <w:p w14:paraId="2975D554" w14:textId="7D2B1F74" w:rsidR="002336F4" w:rsidRPr="00C72FF3" w:rsidRDefault="002336F4" w:rsidP="00C72FF3">
      <w:pPr>
        <w:pStyle w:val="Odsekzoznamu"/>
        <w:numPr>
          <w:ilvl w:val="0"/>
          <w:numId w:val="24"/>
        </w:numPr>
        <w:spacing w:after="0"/>
        <w:rPr>
          <w:rFonts w:cs="Times New Roman"/>
          <w:lang w:eastAsia="sk-SK"/>
        </w:rPr>
      </w:pPr>
      <w:r w:rsidRPr="00C72FF3">
        <w:rPr>
          <w:rFonts w:cs="Times New Roman"/>
          <w:lang w:eastAsia="sk-SK"/>
        </w:rPr>
        <w:t>používať zariadenia len na to na čo sú určené v zmysle návodu na použitie</w:t>
      </w:r>
    </w:p>
    <w:p w14:paraId="7A62AF88" w14:textId="4EDB2F1B" w:rsidR="002336F4" w:rsidRPr="00C72FF3" w:rsidRDefault="00A24968" w:rsidP="00C72FF3">
      <w:pPr>
        <w:pStyle w:val="Odsekzoznamu"/>
        <w:numPr>
          <w:ilvl w:val="0"/>
          <w:numId w:val="24"/>
        </w:numPr>
        <w:spacing w:after="0"/>
        <w:rPr>
          <w:rFonts w:cs="Times New Roman"/>
          <w:lang w:eastAsia="sk-SK"/>
        </w:rPr>
      </w:pPr>
      <w:r w:rsidRPr="00C72FF3">
        <w:rPr>
          <w:rFonts w:cs="Times New Roman"/>
          <w:lang w:eastAsia="sk-SK"/>
        </w:rPr>
        <w:t>nepoužívať zariadenia, ktoré javia znaky poškodenia</w:t>
      </w:r>
    </w:p>
    <w:p w14:paraId="2618150E" w14:textId="6F3A1925" w:rsidR="00A24968" w:rsidRPr="001514D7" w:rsidRDefault="00A24968" w:rsidP="00C72FF3">
      <w:pPr>
        <w:spacing w:after="0"/>
        <w:rPr>
          <w:rFonts w:cs="Times New Roman"/>
          <w:lang w:eastAsia="sk-SK"/>
        </w:rPr>
      </w:pPr>
    </w:p>
    <w:p w14:paraId="2EAF0AE8" w14:textId="77777777" w:rsidR="00732CB2" w:rsidRPr="001514D7" w:rsidRDefault="00732CB2" w:rsidP="00C72FF3">
      <w:pPr>
        <w:spacing w:after="0"/>
        <w:rPr>
          <w:rFonts w:cs="Times New Roman"/>
          <w:lang w:eastAsia="sk-SK"/>
        </w:rPr>
      </w:pPr>
      <w:r w:rsidRPr="00C72FF3">
        <w:rPr>
          <w:rFonts w:cs="Times New Roman"/>
          <w:lang w:eastAsia="sk-SK"/>
        </w:rPr>
        <w:lastRenderedPageBreak/>
        <w:t>Vybavenie lekárničky prvej pomoci</w:t>
      </w:r>
      <w:r w:rsidRPr="001514D7">
        <w:rPr>
          <w:rFonts w:cs="Times New Roman"/>
          <w:lang w:eastAsia="sk-SK"/>
        </w:rPr>
        <w:t xml:space="preserve"> pre zariadenia starostlivosti o ľudské telo bude v zmysle príloha č. 1 k vyhláške č. 554/2007 Z. z.:</w:t>
      </w:r>
    </w:p>
    <w:p w14:paraId="0C424059" w14:textId="77777777" w:rsidR="00732CB2" w:rsidRPr="001514D7" w:rsidRDefault="00732CB2" w:rsidP="00C72FF3">
      <w:pPr>
        <w:spacing w:after="0"/>
        <w:rPr>
          <w:rFonts w:cs="Times New Roman"/>
          <w:lang w:eastAsia="sk-SK"/>
        </w:rPr>
      </w:pPr>
      <w:r w:rsidRPr="001514D7">
        <w:rPr>
          <w:rFonts w:cs="Times New Roman"/>
          <w:lang w:eastAsia="sk-SK"/>
        </w:rPr>
        <w:t>- gáza hydrofilná skladaná sterilná 7,5 cm x 7,5 cm – 2 ks</w:t>
      </w:r>
    </w:p>
    <w:p w14:paraId="64AB568B" w14:textId="77777777" w:rsidR="00732CB2" w:rsidRPr="001514D7" w:rsidRDefault="00732CB2" w:rsidP="00C72FF3">
      <w:pPr>
        <w:spacing w:after="0"/>
        <w:rPr>
          <w:rFonts w:cs="Times New Roman"/>
          <w:lang w:eastAsia="sk-SK"/>
        </w:rPr>
      </w:pPr>
      <w:r w:rsidRPr="001514D7">
        <w:rPr>
          <w:rFonts w:cs="Times New Roman"/>
          <w:lang w:eastAsia="sk-SK"/>
        </w:rPr>
        <w:t>- obväz hotový sterilný 6 cm x 5 m – 1 ks</w:t>
      </w:r>
    </w:p>
    <w:p w14:paraId="1C2405E3" w14:textId="77777777" w:rsidR="00732CB2" w:rsidRPr="001514D7" w:rsidRDefault="00732CB2" w:rsidP="00C72FF3">
      <w:pPr>
        <w:spacing w:after="0"/>
        <w:rPr>
          <w:lang w:eastAsia="sk-SK"/>
        </w:rPr>
      </w:pPr>
      <w:r w:rsidRPr="001514D7">
        <w:rPr>
          <w:lang w:eastAsia="sk-SK"/>
        </w:rPr>
        <w:t>- náplasť s vankúšikom 8 cm x 4 cm – 4 ks</w:t>
      </w:r>
    </w:p>
    <w:p w14:paraId="2D02A4D1" w14:textId="77777777" w:rsidR="00732CB2" w:rsidRPr="001514D7" w:rsidRDefault="00732CB2" w:rsidP="00C72FF3">
      <w:pPr>
        <w:spacing w:after="0"/>
        <w:rPr>
          <w:lang w:eastAsia="sk-SK"/>
        </w:rPr>
      </w:pPr>
      <w:r w:rsidRPr="001514D7">
        <w:rPr>
          <w:lang w:eastAsia="sk-SK"/>
        </w:rPr>
        <w:t>- náplasť hladká 1,25 cm x 2 m – 1 ks</w:t>
      </w:r>
    </w:p>
    <w:p w14:paraId="5979A71D" w14:textId="77777777" w:rsidR="00732CB2" w:rsidRPr="001514D7" w:rsidRDefault="00732CB2" w:rsidP="00C72FF3">
      <w:pPr>
        <w:spacing w:after="0"/>
        <w:rPr>
          <w:lang w:eastAsia="sk-SK"/>
        </w:rPr>
      </w:pPr>
      <w:r w:rsidRPr="001514D7">
        <w:rPr>
          <w:lang w:eastAsia="sk-SK"/>
        </w:rPr>
        <w:t>- dezinfekčný roztok v originálnom balení – 1 ks</w:t>
      </w:r>
    </w:p>
    <w:p w14:paraId="2B0CDE6D" w14:textId="77777777" w:rsidR="00732CB2" w:rsidRPr="001514D7" w:rsidRDefault="00732CB2" w:rsidP="00C72FF3">
      <w:pPr>
        <w:spacing w:after="0"/>
        <w:rPr>
          <w:lang w:eastAsia="sk-SK"/>
        </w:rPr>
      </w:pPr>
      <w:r w:rsidRPr="001514D7">
        <w:rPr>
          <w:lang w:eastAsia="sk-SK"/>
        </w:rPr>
        <w:t>- očné kvapky – 1 ks</w:t>
      </w:r>
    </w:p>
    <w:p w14:paraId="27BDBBBD" w14:textId="77777777" w:rsidR="00732CB2" w:rsidRPr="001514D7" w:rsidRDefault="00732CB2" w:rsidP="00C72FF3">
      <w:pPr>
        <w:spacing w:after="0"/>
        <w:rPr>
          <w:lang w:eastAsia="sk-SK"/>
        </w:rPr>
      </w:pPr>
      <w:r w:rsidRPr="001514D7">
        <w:rPr>
          <w:lang w:eastAsia="sk-SK"/>
        </w:rPr>
        <w:t>- nožnice nehrdzavejúce – 1 ks</w:t>
      </w:r>
    </w:p>
    <w:p w14:paraId="34D807B8" w14:textId="77777777" w:rsidR="00732CB2" w:rsidRPr="001514D7" w:rsidRDefault="00732CB2" w:rsidP="00C72FF3">
      <w:pPr>
        <w:spacing w:after="0"/>
        <w:rPr>
          <w:lang w:eastAsia="sk-SK"/>
        </w:rPr>
      </w:pPr>
      <w:r w:rsidRPr="001514D7">
        <w:rPr>
          <w:lang w:eastAsia="sk-SK"/>
        </w:rPr>
        <w:t>- pinzeta nehrdzavejúca – 1 ks</w:t>
      </w:r>
    </w:p>
    <w:p w14:paraId="5EACF150" w14:textId="77777777" w:rsidR="00732CB2" w:rsidRPr="001514D7" w:rsidRDefault="00732CB2" w:rsidP="00C72FF3">
      <w:pPr>
        <w:spacing w:after="0"/>
        <w:rPr>
          <w:lang w:eastAsia="sk-SK"/>
        </w:rPr>
      </w:pPr>
      <w:r w:rsidRPr="001514D7">
        <w:rPr>
          <w:lang w:eastAsia="sk-SK"/>
        </w:rPr>
        <w:t>- rukavice gumové jednorazové – 1 pár</w:t>
      </w:r>
    </w:p>
    <w:p w14:paraId="2BB2713E" w14:textId="77777777" w:rsidR="00732CB2" w:rsidRPr="001514D7" w:rsidRDefault="00732CB2" w:rsidP="00C72FF3">
      <w:pPr>
        <w:spacing w:after="0"/>
        <w:rPr>
          <w:lang w:eastAsia="sk-SK"/>
        </w:rPr>
      </w:pPr>
      <w:r w:rsidRPr="001514D7">
        <w:rPr>
          <w:lang w:eastAsia="sk-SK"/>
        </w:rPr>
        <w:t>- zatváracie špendlíky nehrdzavejúce (odporúčané) – 4 ks</w:t>
      </w:r>
    </w:p>
    <w:p w14:paraId="77AF0F91" w14:textId="77777777" w:rsidR="00732CB2" w:rsidRPr="001514D7" w:rsidRDefault="00732CB2" w:rsidP="00C72FF3">
      <w:pPr>
        <w:spacing w:after="0"/>
        <w:rPr>
          <w:lang w:eastAsia="sk-SK"/>
        </w:rPr>
      </w:pPr>
      <w:r w:rsidRPr="001514D7">
        <w:rPr>
          <w:lang w:eastAsia="sk-SK"/>
        </w:rPr>
        <w:t>- teplomer (odporúčaný) – 1 ks</w:t>
      </w:r>
    </w:p>
    <w:p w14:paraId="11F528C9" w14:textId="77777777" w:rsidR="00732CB2" w:rsidRPr="001514D7" w:rsidRDefault="00732CB2" w:rsidP="00C72FF3">
      <w:pPr>
        <w:spacing w:after="0"/>
        <w:rPr>
          <w:lang w:eastAsia="sk-SK"/>
        </w:rPr>
      </w:pPr>
      <w:r w:rsidRPr="001514D7">
        <w:rPr>
          <w:lang w:eastAsia="sk-SK"/>
        </w:rPr>
        <w:t xml:space="preserve">- masť na popáleniny s </w:t>
      </w:r>
      <w:proofErr w:type="spellStart"/>
      <w:r w:rsidRPr="001514D7">
        <w:rPr>
          <w:lang w:eastAsia="sk-SK"/>
        </w:rPr>
        <w:t>pantenolom</w:t>
      </w:r>
      <w:proofErr w:type="spellEnd"/>
      <w:r w:rsidRPr="001514D7">
        <w:rPr>
          <w:lang w:eastAsia="sk-SK"/>
        </w:rPr>
        <w:t xml:space="preserve"> (pre zariadenia solárií) – 1 ks</w:t>
      </w:r>
    </w:p>
    <w:p w14:paraId="052A6B48" w14:textId="77777777" w:rsidR="00732CB2" w:rsidRPr="001514D7" w:rsidRDefault="00732CB2" w:rsidP="00C72FF3">
      <w:pPr>
        <w:spacing w:after="0"/>
        <w:rPr>
          <w:lang w:eastAsia="sk-SK"/>
        </w:rPr>
      </w:pPr>
      <w:r w:rsidRPr="001514D7">
        <w:rPr>
          <w:lang w:eastAsia="sk-SK"/>
        </w:rPr>
        <w:t>- kuchynská soľ (pre zariadenia solárií)</w:t>
      </w:r>
    </w:p>
    <w:p w14:paraId="53DF0AD2" w14:textId="77777777" w:rsidR="00732CB2" w:rsidRPr="00964922" w:rsidRDefault="00732CB2" w:rsidP="00C45C5B">
      <w:pPr>
        <w:jc w:val="both"/>
        <w:rPr>
          <w:rFonts w:ascii="Times New Roman" w:hAnsi="Times New Roman" w:cs="Times New Roman"/>
          <w:lang w:eastAsia="sk-SK"/>
        </w:rPr>
      </w:pPr>
    </w:p>
    <w:p w14:paraId="47A487B5" w14:textId="0471573D" w:rsidR="00A03208" w:rsidRPr="00964922" w:rsidRDefault="00F716F8" w:rsidP="00C45C5B">
      <w:pPr>
        <w:pStyle w:val="Nadpis1"/>
        <w:numPr>
          <w:ilvl w:val="0"/>
          <w:numId w:val="23"/>
        </w:numPr>
        <w:jc w:val="both"/>
        <w:rPr>
          <w:rFonts w:eastAsia="Times New Roman"/>
          <w:lang w:eastAsia="sk-SK"/>
        </w:rPr>
      </w:pPr>
      <w:bookmarkStart w:id="15" w:name="_Toc74084338"/>
      <w:r w:rsidRPr="001514D7">
        <w:t>N</w:t>
      </w:r>
      <w:r w:rsidR="00A03208" w:rsidRPr="001514D7">
        <w:t>ávod</w:t>
      </w:r>
      <w:r w:rsidR="00A03208" w:rsidRPr="00964922">
        <w:rPr>
          <w:rFonts w:eastAsia="Times New Roman"/>
          <w:lang w:eastAsia="sk-SK"/>
        </w:rPr>
        <w:t xml:space="preserve"> na použitie prístrojov</w:t>
      </w:r>
      <w:r w:rsidR="00385996" w:rsidRPr="00964922">
        <w:rPr>
          <w:rFonts w:eastAsia="Times New Roman"/>
          <w:lang w:eastAsia="sk-SK"/>
        </w:rPr>
        <w:t>.</w:t>
      </w:r>
      <w:bookmarkEnd w:id="15"/>
    </w:p>
    <w:p w14:paraId="2048101C" w14:textId="534E5E80" w:rsidR="00385996" w:rsidRPr="00C72FF3" w:rsidRDefault="00385996" w:rsidP="00C45C5B">
      <w:pPr>
        <w:jc w:val="both"/>
        <w:rPr>
          <w:rFonts w:ascii="Times New Roman" w:hAnsi="Times New Roman" w:cs="Times New Roman"/>
          <w:lang w:eastAsia="sk-SK"/>
        </w:rPr>
      </w:pPr>
      <w:r w:rsidRPr="00C72FF3">
        <w:rPr>
          <w:rFonts w:ascii="Times New Roman" w:hAnsi="Times New Roman" w:cs="Times New Roman"/>
          <w:lang w:eastAsia="sk-SK"/>
        </w:rPr>
        <w:t>V saunách bude používaný len závesný teplomer a vlhkomer, ktorý nevyžaduje návod na použitie.</w:t>
      </w:r>
    </w:p>
    <w:p w14:paraId="008C3F21" w14:textId="7635C7CB" w:rsidR="001514D7" w:rsidRPr="00C72FF3" w:rsidRDefault="001514D7" w:rsidP="00C45C5B">
      <w:pPr>
        <w:jc w:val="both"/>
        <w:rPr>
          <w:rFonts w:ascii="Times New Roman" w:hAnsi="Times New Roman" w:cs="Times New Roman"/>
          <w:lang w:eastAsia="sk-SK"/>
        </w:rPr>
      </w:pPr>
      <w:r w:rsidRPr="00C72FF3">
        <w:rPr>
          <w:rFonts w:ascii="Times New Roman" w:hAnsi="Times New Roman" w:cs="Times New Roman"/>
          <w:lang w:eastAsia="sk-SK"/>
        </w:rPr>
        <w:t>Návod na obsluhu jednotlivých časti wellnes</w:t>
      </w:r>
      <w:r w:rsidR="0007402A">
        <w:rPr>
          <w:rFonts w:ascii="Times New Roman" w:hAnsi="Times New Roman" w:cs="Times New Roman"/>
          <w:lang w:eastAsia="sk-SK"/>
        </w:rPr>
        <w:t>s</w:t>
      </w:r>
      <w:r w:rsidRPr="00C72FF3">
        <w:rPr>
          <w:rFonts w:ascii="Times New Roman" w:hAnsi="Times New Roman" w:cs="Times New Roman"/>
          <w:lang w:eastAsia="sk-SK"/>
        </w:rPr>
        <w:t xml:space="preserve"> je popísaný v kapitole 2. </w:t>
      </w:r>
    </w:p>
    <w:p w14:paraId="5CABA6B6" w14:textId="6A84E72C" w:rsidR="003173F1" w:rsidRPr="00C72FF3" w:rsidRDefault="003173F1" w:rsidP="00C45C5B">
      <w:pPr>
        <w:jc w:val="both"/>
        <w:rPr>
          <w:rFonts w:ascii="Times New Roman" w:hAnsi="Times New Roman" w:cs="Times New Roman"/>
          <w:lang w:eastAsia="sk-SK"/>
        </w:rPr>
      </w:pPr>
      <w:r w:rsidRPr="00C72FF3">
        <w:rPr>
          <w:rFonts w:ascii="Times New Roman" w:hAnsi="Times New Roman" w:cs="Times New Roman"/>
          <w:lang w:eastAsia="sk-SK"/>
        </w:rPr>
        <w:t xml:space="preserve">Zamestnanci sú povinný </w:t>
      </w:r>
      <w:r w:rsidR="00A37638" w:rsidRPr="00C72FF3">
        <w:rPr>
          <w:rFonts w:ascii="Times New Roman" w:hAnsi="Times New Roman" w:cs="Times New Roman"/>
          <w:lang w:eastAsia="sk-SK"/>
        </w:rPr>
        <w:t>dodržiavať</w:t>
      </w:r>
      <w:r w:rsidRPr="00C72FF3">
        <w:rPr>
          <w:rFonts w:ascii="Times New Roman" w:hAnsi="Times New Roman" w:cs="Times New Roman"/>
          <w:lang w:eastAsia="sk-SK"/>
        </w:rPr>
        <w:t xml:space="preserve"> návod na obsluhu, údržbu a čistenie jednotlivých zriadení dané výrobcom. </w:t>
      </w:r>
    </w:p>
    <w:p w14:paraId="588F0BDB" w14:textId="55F90D8D" w:rsidR="00A03208" w:rsidRDefault="00E52F26" w:rsidP="00C45C5B">
      <w:pPr>
        <w:pStyle w:val="Nadpis1"/>
        <w:numPr>
          <w:ilvl w:val="0"/>
          <w:numId w:val="23"/>
        </w:numPr>
        <w:jc w:val="both"/>
        <w:rPr>
          <w:rFonts w:eastAsia="Times New Roman"/>
          <w:lang w:eastAsia="sk-SK"/>
        </w:rPr>
      </w:pPr>
      <w:bookmarkStart w:id="16" w:name="_Toc74084339"/>
      <w:r w:rsidRPr="001514D7">
        <w:t>Z</w:t>
      </w:r>
      <w:r w:rsidR="00A03208" w:rsidRPr="001514D7">
        <w:t>dravotné</w:t>
      </w:r>
      <w:r w:rsidR="00A03208" w:rsidRPr="00964922">
        <w:rPr>
          <w:rFonts w:eastAsia="Times New Roman"/>
          <w:lang w:eastAsia="sk-SK"/>
        </w:rPr>
        <w:t xml:space="preserve"> kontraindikácie použitia prístrojov</w:t>
      </w:r>
      <w:bookmarkEnd w:id="16"/>
    </w:p>
    <w:p w14:paraId="11C63829" w14:textId="2147DCDF" w:rsidR="003451AC" w:rsidRDefault="001514D7" w:rsidP="00C45C5B">
      <w:pPr>
        <w:jc w:val="both"/>
      </w:pPr>
      <w:r>
        <w:t>Zdravotné účinky a efekty ako aj zdravotné kontraindikácie sú popísané v kapitole 2.</w:t>
      </w:r>
    </w:p>
    <w:p w14:paraId="5CF10FCE" w14:textId="77777777" w:rsidR="00C45C5B" w:rsidRPr="00C45C5B" w:rsidRDefault="00C45C5B" w:rsidP="00C45C5B">
      <w:pPr>
        <w:jc w:val="both"/>
        <w:rPr>
          <w:lang w:eastAsia="sk-SK"/>
        </w:rPr>
      </w:pPr>
    </w:p>
    <w:p w14:paraId="06C825C4" w14:textId="4CB490AF" w:rsidR="003173F1" w:rsidRPr="00C45C5B" w:rsidRDefault="000F55D8" w:rsidP="00C45C5B">
      <w:pPr>
        <w:pStyle w:val="Nadpis1"/>
        <w:numPr>
          <w:ilvl w:val="0"/>
          <w:numId w:val="23"/>
        </w:numPr>
        <w:jc w:val="both"/>
        <w:rPr>
          <w:rFonts w:eastAsia="Times New Roman"/>
          <w:lang w:eastAsia="sk-SK"/>
        </w:rPr>
      </w:pPr>
      <w:bookmarkStart w:id="17" w:name="_Toc74084340"/>
      <w:r w:rsidRPr="00964922">
        <w:rPr>
          <w:rFonts w:eastAsia="Times New Roman"/>
          <w:lang w:eastAsia="sk-SK"/>
        </w:rPr>
        <w:t>P</w:t>
      </w:r>
      <w:r w:rsidR="00A03208" w:rsidRPr="00964922">
        <w:rPr>
          <w:rFonts w:eastAsia="Times New Roman"/>
          <w:lang w:eastAsia="sk-SK"/>
        </w:rPr>
        <w:t xml:space="preserve">ostup pri </w:t>
      </w:r>
      <w:r w:rsidR="00A03208" w:rsidRPr="001514D7">
        <w:t>mechanickej</w:t>
      </w:r>
      <w:r w:rsidR="00A03208" w:rsidRPr="00964922">
        <w:rPr>
          <w:rFonts w:eastAsia="Times New Roman"/>
          <w:lang w:eastAsia="sk-SK"/>
        </w:rPr>
        <w:t xml:space="preserve"> očiste, dezinfekcii a sterilizácii pracovných nástrojov a</w:t>
      </w:r>
      <w:r w:rsidRPr="00964922">
        <w:rPr>
          <w:rFonts w:eastAsia="Times New Roman"/>
          <w:lang w:eastAsia="sk-SK"/>
        </w:rPr>
        <w:t> </w:t>
      </w:r>
      <w:r w:rsidR="00A03208" w:rsidRPr="00964922">
        <w:rPr>
          <w:rFonts w:eastAsia="Times New Roman"/>
          <w:lang w:eastAsia="sk-SK"/>
        </w:rPr>
        <w:t>prístrojov</w:t>
      </w:r>
      <w:bookmarkEnd w:id="17"/>
    </w:p>
    <w:p w14:paraId="17E976A9" w14:textId="461F619D" w:rsidR="003173F1" w:rsidRDefault="001514D7" w:rsidP="00C45C5B">
      <w:pPr>
        <w:jc w:val="both"/>
        <w:rPr>
          <w:lang w:eastAsia="sk-SK"/>
        </w:rPr>
      </w:pPr>
      <w:r>
        <w:rPr>
          <w:lang w:eastAsia="sk-SK"/>
        </w:rPr>
        <w:t xml:space="preserve">Všetky pracovné nástroje a prístroje, s ktorými prídu do kontaktu zákazníci budú sterilizované </w:t>
      </w:r>
      <w:r w:rsidR="00C45C5B">
        <w:rPr>
          <w:lang w:eastAsia="sk-SK"/>
        </w:rPr>
        <w:t xml:space="preserve">po každom použití </w:t>
      </w:r>
      <w:r>
        <w:rPr>
          <w:lang w:eastAsia="sk-SK"/>
        </w:rPr>
        <w:t xml:space="preserve">bežne dostupnými </w:t>
      </w:r>
      <w:r w:rsidR="00C45C5B">
        <w:rPr>
          <w:lang w:eastAsia="sk-SK"/>
        </w:rPr>
        <w:t xml:space="preserve">prostriedkami podľa návodu na použitie. </w:t>
      </w:r>
    </w:p>
    <w:p w14:paraId="3CF0AE49" w14:textId="77777777" w:rsidR="00C45C5B" w:rsidRPr="00964922" w:rsidRDefault="00C45C5B" w:rsidP="00C45C5B">
      <w:pPr>
        <w:jc w:val="both"/>
        <w:rPr>
          <w:lang w:eastAsia="sk-SK"/>
        </w:rPr>
      </w:pPr>
    </w:p>
    <w:p w14:paraId="2CED03FB" w14:textId="07E29063" w:rsidR="00A03208" w:rsidRPr="00964922" w:rsidRDefault="002336F4" w:rsidP="00C45C5B">
      <w:pPr>
        <w:pStyle w:val="Nadpis1"/>
        <w:numPr>
          <w:ilvl w:val="0"/>
          <w:numId w:val="23"/>
        </w:numPr>
        <w:jc w:val="both"/>
        <w:rPr>
          <w:rFonts w:eastAsia="Times New Roman"/>
          <w:lang w:eastAsia="sk-SK"/>
        </w:rPr>
      </w:pPr>
      <w:bookmarkStart w:id="18" w:name="_Toc74084341"/>
      <w:r w:rsidRPr="00964922">
        <w:rPr>
          <w:rFonts w:eastAsia="Times New Roman"/>
          <w:lang w:eastAsia="sk-SK"/>
        </w:rPr>
        <w:t>P</w:t>
      </w:r>
      <w:r w:rsidR="00A03208" w:rsidRPr="00964922">
        <w:rPr>
          <w:rFonts w:eastAsia="Times New Roman"/>
          <w:lang w:eastAsia="sk-SK"/>
        </w:rPr>
        <w:t>ostup pri mechanickej očiste a dezinfekcii povrchových plôch miestností a ich vybavenia</w:t>
      </w:r>
      <w:bookmarkEnd w:id="18"/>
    </w:p>
    <w:p w14:paraId="42297C25" w14:textId="0E25A7A2" w:rsidR="002336F4" w:rsidRPr="00964922" w:rsidRDefault="003173F1" w:rsidP="00C45C5B">
      <w:pPr>
        <w:jc w:val="both"/>
        <w:rPr>
          <w:lang w:eastAsia="sk-SK"/>
        </w:rPr>
      </w:pPr>
      <w:r w:rsidRPr="00964922">
        <w:rPr>
          <w:lang w:eastAsia="sk-SK"/>
        </w:rPr>
        <w:t>S</w:t>
      </w:r>
      <w:r w:rsidR="002336F4" w:rsidRPr="00964922">
        <w:rPr>
          <w:lang w:eastAsia="sk-SK"/>
        </w:rPr>
        <w:t>teny a podlahy šatní, sociálnych zariadení a okolie bazéna sú obložené ľahko umývateľným</w:t>
      </w:r>
      <w:r w:rsidRPr="00964922">
        <w:rPr>
          <w:lang w:eastAsia="sk-SK"/>
        </w:rPr>
        <w:t xml:space="preserve"> </w:t>
      </w:r>
      <w:r w:rsidR="002336F4" w:rsidRPr="00964922">
        <w:rPr>
          <w:lang w:eastAsia="sk-SK"/>
        </w:rPr>
        <w:t>obkladom. Vlhká mechanická očista a následná dezinfekcia povrchových sauny a ich vybavenia bude vykonávaná bežne dostupnými prostriedkami  podľa návodu dezinfekčného prostriedku uvedeného výrobcom. Očista podláh, stien a zariadení na osobnú hygienu bude vykonávaná denne pred začatím prevádzky</w:t>
      </w:r>
      <w:r w:rsidRPr="00964922">
        <w:rPr>
          <w:lang w:eastAsia="sk-SK"/>
        </w:rPr>
        <w:t xml:space="preserve">. </w:t>
      </w:r>
    </w:p>
    <w:p w14:paraId="748CD9B1" w14:textId="0515C1C2" w:rsidR="00A03208" w:rsidRPr="00964922" w:rsidRDefault="002336F4" w:rsidP="00C45C5B">
      <w:pPr>
        <w:pStyle w:val="Nadpis1"/>
        <w:numPr>
          <w:ilvl w:val="0"/>
          <w:numId w:val="23"/>
        </w:numPr>
        <w:jc w:val="both"/>
        <w:rPr>
          <w:rFonts w:eastAsia="Times New Roman"/>
          <w:lang w:eastAsia="sk-SK"/>
        </w:rPr>
      </w:pPr>
      <w:bookmarkStart w:id="19" w:name="_Toc74084342"/>
      <w:r w:rsidRPr="00C45C5B">
        <w:t>S</w:t>
      </w:r>
      <w:r w:rsidR="00A03208" w:rsidRPr="00C45C5B">
        <w:t>pôsob</w:t>
      </w:r>
      <w:r w:rsidR="00A03208" w:rsidRPr="00964922">
        <w:rPr>
          <w:rFonts w:eastAsia="Times New Roman"/>
          <w:lang w:eastAsia="sk-SK"/>
        </w:rPr>
        <w:t xml:space="preserve"> skladovania a manipulácie s</w:t>
      </w:r>
      <w:r w:rsidRPr="00964922">
        <w:rPr>
          <w:rFonts w:eastAsia="Times New Roman"/>
          <w:lang w:eastAsia="sk-SK"/>
        </w:rPr>
        <w:t> </w:t>
      </w:r>
      <w:r w:rsidR="00A03208" w:rsidRPr="00964922">
        <w:rPr>
          <w:rFonts w:eastAsia="Times New Roman"/>
          <w:lang w:eastAsia="sk-SK"/>
        </w:rPr>
        <w:t>bielizňou</w:t>
      </w:r>
      <w:bookmarkEnd w:id="19"/>
    </w:p>
    <w:p w14:paraId="6C61AA8F" w14:textId="52F073B6" w:rsidR="003451AC" w:rsidRPr="00964922" w:rsidRDefault="003451AC" w:rsidP="00C45C5B">
      <w:pPr>
        <w:jc w:val="both"/>
        <w:rPr>
          <w:lang w:eastAsia="sk-SK"/>
        </w:rPr>
      </w:pPr>
      <w:r w:rsidRPr="00964922">
        <w:rPr>
          <w:lang w:eastAsia="sk-SK"/>
        </w:rPr>
        <w:t xml:space="preserve">Na prevádzke je dostatočné množstvo bielizne( osušky, plachty, uteráky) primerané k počtu zákazníkov. Pre každého zákazníka bude použitá čistá bielizeň. Zamestnanci budú s bielizňou zaobchádzať tak, aby nemohlo dôjsť k zámen čistej a použitej bielizne, aby nedochádzalo k ich </w:t>
      </w:r>
      <w:r w:rsidRPr="00964922">
        <w:rPr>
          <w:lang w:eastAsia="sk-SK"/>
        </w:rPr>
        <w:lastRenderedPageBreak/>
        <w:t>vzájomnému styku. Čistá bielizeň je zabalená v</w:t>
      </w:r>
      <w:r w:rsidR="003173F1" w:rsidRPr="00964922">
        <w:rPr>
          <w:lang w:eastAsia="sk-SK"/>
        </w:rPr>
        <w:t xml:space="preserve"> zabalená tak aby nedochádzalo k jej kontaminácií. Bielizeň je do zariadenia prepravovaná v laminátových košoch na </w:t>
      </w:r>
      <w:proofErr w:type="spellStart"/>
      <w:r w:rsidR="003173F1" w:rsidRPr="00964922">
        <w:rPr>
          <w:lang w:eastAsia="sk-SK"/>
        </w:rPr>
        <w:t>prádlo</w:t>
      </w:r>
      <w:proofErr w:type="spellEnd"/>
      <w:r w:rsidR="003173F1" w:rsidRPr="00964922">
        <w:rPr>
          <w:lang w:eastAsia="sk-SK"/>
        </w:rPr>
        <w:t xml:space="preserve"> zabalená v hygienických papierových obaloch.  </w:t>
      </w:r>
    </w:p>
    <w:p w14:paraId="557EB78E" w14:textId="3D5BC628" w:rsidR="002336F4" w:rsidRPr="00964922" w:rsidRDefault="002336F4" w:rsidP="00C45C5B">
      <w:pPr>
        <w:jc w:val="both"/>
        <w:rPr>
          <w:lang w:eastAsia="sk-SK"/>
        </w:rPr>
      </w:pPr>
      <w:r w:rsidRPr="00964922">
        <w:rPr>
          <w:lang w:eastAsia="sk-SK"/>
        </w:rPr>
        <w:t xml:space="preserve">Čistá bielizeň bude skladovaná </w:t>
      </w:r>
      <w:r w:rsidR="001514D7">
        <w:rPr>
          <w:lang w:eastAsia="sk-SK"/>
        </w:rPr>
        <w:t>v uzamknutej skrini.</w:t>
      </w:r>
      <w:r w:rsidR="003451AC" w:rsidRPr="00964922">
        <w:rPr>
          <w:lang w:eastAsia="sk-SK"/>
        </w:rPr>
        <w:t xml:space="preserve"> </w:t>
      </w:r>
      <w:r w:rsidRPr="00964922">
        <w:rPr>
          <w:lang w:eastAsia="sk-SK"/>
        </w:rPr>
        <w:t xml:space="preserve"> Zákazníkom bude bielizeň (osušky, plachty) vydávaná na recepcií pri vstupe do zariadenia. </w:t>
      </w:r>
    </w:p>
    <w:p w14:paraId="69D678E2" w14:textId="1D11DE5F" w:rsidR="00A37638" w:rsidRPr="00964922" w:rsidRDefault="00A37638" w:rsidP="00C45C5B">
      <w:pPr>
        <w:jc w:val="both"/>
        <w:rPr>
          <w:lang w:eastAsia="sk-SK"/>
        </w:rPr>
      </w:pPr>
      <w:r w:rsidRPr="00964922">
        <w:rPr>
          <w:lang w:eastAsia="sk-SK"/>
        </w:rPr>
        <w:t>Zákazníci po použití nechávajú bielizeň v plastových, na to určených košoch, ktoré sú umiestnené pri vstupe do šatne/na recepcií. Koše sú vyprázdňované min. 1x za deň. Použitá bielizeň je denne odnášaná do práčovne</w:t>
      </w:r>
      <w:r w:rsidR="00C45C5B">
        <w:rPr>
          <w:lang w:eastAsia="sk-SK"/>
        </w:rPr>
        <w:t xml:space="preserve"> min.1x do týždňa. </w:t>
      </w:r>
      <w:r w:rsidRPr="00964922">
        <w:rPr>
          <w:lang w:eastAsia="sk-SK"/>
        </w:rPr>
        <w:t>Koše sú dezinfikované 2x do týždňa prostriedkami bežne dostupnými v obchodnej sieti, podľa návodu na použitie dezinfekčného prostriedku.</w:t>
      </w:r>
      <w:r w:rsidR="0007402A">
        <w:rPr>
          <w:lang w:eastAsia="sk-SK"/>
        </w:rPr>
        <w:t>(</w:t>
      </w:r>
      <w:proofErr w:type="spellStart"/>
      <w:r w:rsidR="0076541A">
        <w:rPr>
          <w:lang w:eastAsia="sk-SK"/>
        </w:rPr>
        <w:t>S</w:t>
      </w:r>
      <w:r w:rsidR="005D3562">
        <w:rPr>
          <w:lang w:eastAsia="sk-SK"/>
        </w:rPr>
        <w:t>avo</w:t>
      </w:r>
      <w:proofErr w:type="spellEnd"/>
      <w:r w:rsidR="005D3562">
        <w:rPr>
          <w:lang w:eastAsia="sk-SK"/>
        </w:rPr>
        <w:t xml:space="preserve"> originál, </w:t>
      </w:r>
      <w:proofErr w:type="spellStart"/>
      <w:r w:rsidR="005D3562">
        <w:rPr>
          <w:lang w:eastAsia="sk-SK"/>
        </w:rPr>
        <w:t>Pilvi</w:t>
      </w:r>
      <w:proofErr w:type="spellEnd"/>
      <w:r w:rsidR="005D3562">
        <w:rPr>
          <w:lang w:eastAsia="sk-SK"/>
        </w:rPr>
        <w:t xml:space="preserve"> dezinfekcia na čistenie plôch v saune, </w:t>
      </w:r>
      <w:proofErr w:type="spellStart"/>
      <w:r w:rsidR="005D3562">
        <w:rPr>
          <w:lang w:eastAsia="sk-SK"/>
        </w:rPr>
        <w:t>Desonal</w:t>
      </w:r>
      <w:proofErr w:type="spellEnd"/>
      <w:r w:rsidR="005D3562">
        <w:rPr>
          <w:lang w:eastAsia="sk-SK"/>
        </w:rPr>
        <w:t xml:space="preserve"> dezinfekcia na podlahy).</w:t>
      </w:r>
      <w:r w:rsidR="0076541A">
        <w:rPr>
          <w:lang w:eastAsia="sk-SK"/>
        </w:rPr>
        <w:t xml:space="preserve"> </w:t>
      </w:r>
      <w:r w:rsidRPr="00964922">
        <w:rPr>
          <w:lang w:eastAsia="sk-SK"/>
        </w:rPr>
        <w:t xml:space="preserve"> </w:t>
      </w:r>
    </w:p>
    <w:p w14:paraId="38BE7D21" w14:textId="71D2AEDC" w:rsidR="00A03208" w:rsidRPr="00964922" w:rsidRDefault="002336F4" w:rsidP="00C45C5B">
      <w:pPr>
        <w:pStyle w:val="Nadpis1"/>
        <w:numPr>
          <w:ilvl w:val="0"/>
          <w:numId w:val="23"/>
        </w:numPr>
        <w:jc w:val="both"/>
        <w:rPr>
          <w:rFonts w:eastAsia="Times New Roman"/>
          <w:lang w:eastAsia="sk-SK"/>
        </w:rPr>
      </w:pPr>
      <w:bookmarkStart w:id="20" w:name="_Toc74084343"/>
      <w:r w:rsidRPr="00964922">
        <w:rPr>
          <w:rFonts w:eastAsia="Times New Roman"/>
          <w:lang w:eastAsia="sk-SK"/>
        </w:rPr>
        <w:t>S</w:t>
      </w:r>
      <w:r w:rsidR="00A03208" w:rsidRPr="00964922">
        <w:rPr>
          <w:rFonts w:eastAsia="Times New Roman"/>
          <w:lang w:eastAsia="sk-SK"/>
        </w:rPr>
        <w:t xml:space="preserve">pôsob a frekvenciu upratovania </w:t>
      </w:r>
      <w:r w:rsidR="00A03208" w:rsidRPr="00C45C5B">
        <w:t>zariadenia</w:t>
      </w:r>
      <w:bookmarkEnd w:id="20"/>
    </w:p>
    <w:p w14:paraId="58C8B5EB" w14:textId="1C292483" w:rsidR="00A37638" w:rsidRPr="00964922" w:rsidRDefault="00A37638" w:rsidP="00C45C5B">
      <w:pPr>
        <w:jc w:val="both"/>
        <w:rPr>
          <w:lang w:eastAsia="sk-SK"/>
        </w:rPr>
      </w:pPr>
      <w:r w:rsidRPr="00964922">
        <w:rPr>
          <w:lang w:eastAsia="sk-SK"/>
        </w:rPr>
        <w:t xml:space="preserve">Celé zariadenie je upratované denne, pred začiatkom prevádzky. </w:t>
      </w:r>
    </w:p>
    <w:p w14:paraId="67806105" w14:textId="699AFE36" w:rsidR="00C709E4" w:rsidRPr="00964922" w:rsidRDefault="00C709E4" w:rsidP="00C45C5B">
      <w:pPr>
        <w:jc w:val="both"/>
        <w:rPr>
          <w:lang w:eastAsia="sk-SK"/>
        </w:rPr>
      </w:pPr>
      <w:r w:rsidRPr="00964922">
        <w:rPr>
          <w:lang w:eastAsia="sk-SK"/>
        </w:rPr>
        <w:t>Všetky kontaktné plochy sú vydezinfikované prostriedkami bežne dostupnými v obchodných reťazcoch</w:t>
      </w:r>
      <w:r w:rsidR="0007402A">
        <w:rPr>
          <w:lang w:eastAsia="sk-SK"/>
        </w:rPr>
        <w:t xml:space="preserve"> (</w:t>
      </w:r>
      <w:proofErr w:type="spellStart"/>
      <w:r w:rsidR="0007402A">
        <w:rPr>
          <w:lang w:eastAsia="sk-SK"/>
        </w:rPr>
        <w:t>Savo</w:t>
      </w:r>
      <w:proofErr w:type="spellEnd"/>
      <w:r w:rsidR="0007402A">
        <w:rPr>
          <w:lang w:eastAsia="sk-SK"/>
        </w:rPr>
        <w:t xml:space="preserve"> originál, </w:t>
      </w:r>
      <w:proofErr w:type="spellStart"/>
      <w:r w:rsidR="0007402A">
        <w:rPr>
          <w:lang w:eastAsia="sk-SK"/>
        </w:rPr>
        <w:t>Pilvi</w:t>
      </w:r>
      <w:proofErr w:type="spellEnd"/>
      <w:r w:rsidR="0007402A">
        <w:rPr>
          <w:lang w:eastAsia="sk-SK"/>
        </w:rPr>
        <w:t xml:space="preserve"> dezinfekcia na čistenie plôch v saune , </w:t>
      </w:r>
      <w:proofErr w:type="spellStart"/>
      <w:r w:rsidR="0007402A">
        <w:rPr>
          <w:lang w:eastAsia="sk-SK"/>
        </w:rPr>
        <w:t>Desonal</w:t>
      </w:r>
      <w:proofErr w:type="spellEnd"/>
      <w:r w:rsidR="0007402A">
        <w:rPr>
          <w:lang w:eastAsia="sk-SK"/>
        </w:rPr>
        <w:t xml:space="preserve"> dezinfekcia na podlahy.)  </w:t>
      </w:r>
      <w:r w:rsidRPr="00964922">
        <w:rPr>
          <w:lang w:eastAsia="sk-SK"/>
        </w:rPr>
        <w:t xml:space="preserve"> </w:t>
      </w:r>
    </w:p>
    <w:p w14:paraId="24C721AB" w14:textId="3AF2C418" w:rsidR="00C709E4" w:rsidRPr="00964922" w:rsidRDefault="00C709E4" w:rsidP="00C45C5B">
      <w:pPr>
        <w:jc w:val="both"/>
        <w:rPr>
          <w:lang w:eastAsia="sk-SK"/>
        </w:rPr>
      </w:pPr>
      <w:r w:rsidRPr="00964922">
        <w:rPr>
          <w:lang w:eastAsia="sk-SK"/>
        </w:rPr>
        <w:t>Z prevádzky sú odstránené všetky predmety, ktoré nie sú jej súčasťou (napr. veci zabudnuté zákazníkmi, odpad...)</w:t>
      </w:r>
    </w:p>
    <w:p w14:paraId="08481310" w14:textId="35F482F5" w:rsidR="00A03208" w:rsidRPr="00964922" w:rsidRDefault="002336F4" w:rsidP="00C45C5B">
      <w:pPr>
        <w:pStyle w:val="Nadpis1"/>
        <w:numPr>
          <w:ilvl w:val="0"/>
          <w:numId w:val="23"/>
        </w:numPr>
        <w:jc w:val="both"/>
        <w:rPr>
          <w:rFonts w:eastAsia="Times New Roman"/>
          <w:lang w:eastAsia="sk-SK"/>
        </w:rPr>
      </w:pPr>
      <w:bookmarkStart w:id="21" w:name="_Toc74084344"/>
      <w:r w:rsidRPr="00964922">
        <w:rPr>
          <w:rFonts w:eastAsia="Times New Roman"/>
          <w:lang w:eastAsia="sk-SK"/>
        </w:rPr>
        <w:t>S</w:t>
      </w:r>
      <w:r w:rsidR="00A03208" w:rsidRPr="00964922">
        <w:rPr>
          <w:rFonts w:eastAsia="Times New Roman"/>
          <w:lang w:eastAsia="sk-SK"/>
        </w:rPr>
        <w:t xml:space="preserve">pôsob </w:t>
      </w:r>
      <w:r w:rsidR="00A03208" w:rsidRPr="00C45C5B">
        <w:t>nakladania</w:t>
      </w:r>
      <w:r w:rsidR="00A03208" w:rsidRPr="00964922">
        <w:rPr>
          <w:rFonts w:eastAsia="Times New Roman"/>
          <w:lang w:eastAsia="sk-SK"/>
        </w:rPr>
        <w:t xml:space="preserve"> s odpadom, jeho odstraňovanie, frekvenciu vyprázdňovania odpadových nádob, ich čistenia a dezinfekcie.</w:t>
      </w:r>
      <w:bookmarkEnd w:id="21"/>
    </w:p>
    <w:p w14:paraId="5EBCB963" w14:textId="522C63E8" w:rsidR="00C709E4" w:rsidRPr="00964922" w:rsidRDefault="00DF584B" w:rsidP="00C45C5B">
      <w:pPr>
        <w:jc w:val="both"/>
        <w:rPr>
          <w:lang w:eastAsia="sk-SK"/>
        </w:rPr>
      </w:pPr>
      <w:r w:rsidRPr="00964922">
        <w:rPr>
          <w:lang w:eastAsia="sk-SK"/>
        </w:rPr>
        <w:t>Odpady</w:t>
      </w:r>
      <w:r w:rsidR="00C709E4" w:rsidRPr="00964922">
        <w:rPr>
          <w:lang w:eastAsia="sk-SK"/>
        </w:rPr>
        <w:t xml:space="preserve"> budú zhromažďované v plastových, označených na to určených nádobách, ktoré sú vhodne </w:t>
      </w:r>
      <w:r w:rsidRPr="00964922">
        <w:rPr>
          <w:lang w:eastAsia="sk-SK"/>
        </w:rPr>
        <w:t>rozmiestnené v zariadení. Nádoby sú vyprázdňované min. 1 x za deň. Nádoby sú čistené bežne dostupnými čistiacimi prostriedkami. Odpad je následné zhromažďovaný v kontajnery, ktorý je umiestnený pred budovou, v areály zariadenia.  Odvoz odpadu je zabezpečený zmluvne so spoločnosťou</w:t>
      </w:r>
      <w:r w:rsidR="00C45C5B">
        <w:rPr>
          <w:lang w:eastAsia="sk-SK"/>
        </w:rPr>
        <w:t xml:space="preserve"> FURA, s.r.o.</w:t>
      </w:r>
      <w:r w:rsidRPr="00964922">
        <w:rPr>
          <w:lang w:eastAsia="sk-SK"/>
        </w:rPr>
        <w:t xml:space="preserve"> . Frekvencia odvozu odpadu závisí od množstva a bude dohodnutá podľa aktuálnej potreby. </w:t>
      </w:r>
    </w:p>
    <w:p w14:paraId="1969E88D" w14:textId="4148FBA5" w:rsidR="00C709E4" w:rsidRDefault="00C709E4" w:rsidP="00C45C5B">
      <w:pPr>
        <w:jc w:val="both"/>
        <w:rPr>
          <w:lang w:eastAsia="sk-SK"/>
        </w:rPr>
      </w:pPr>
      <w:r w:rsidRPr="00964922">
        <w:rPr>
          <w:lang w:eastAsia="sk-SK"/>
        </w:rPr>
        <w:t>Odpadové vody z toaliet, umývadiel, bazéna a všetkých ostatných zariadení sú odvádzané do verejnej kanalizácie</w:t>
      </w:r>
      <w:r w:rsidR="00C45C5B">
        <w:rPr>
          <w:lang w:eastAsia="sk-SK"/>
        </w:rPr>
        <w:t>, ktorej správcom je VVS</w:t>
      </w:r>
      <w:r w:rsidRPr="00964922">
        <w:rPr>
          <w:lang w:eastAsia="sk-SK"/>
        </w:rPr>
        <w:t>.</w:t>
      </w:r>
    </w:p>
    <w:p w14:paraId="1238057E" w14:textId="6BA28881" w:rsidR="00397C80" w:rsidRPr="00397C80" w:rsidRDefault="00397C80" w:rsidP="008B712B">
      <w:pPr>
        <w:pStyle w:val="Nadpis1"/>
        <w:numPr>
          <w:ilvl w:val="0"/>
          <w:numId w:val="23"/>
        </w:numPr>
      </w:pPr>
      <w:r w:rsidRPr="00397C80">
        <w:t>ZODPOVEDNOSŤ ZA ŠKODU NA ZDRAVÍ</w:t>
      </w:r>
    </w:p>
    <w:p w14:paraId="0A377C82" w14:textId="317FA240" w:rsidR="00397C80" w:rsidRPr="008B712B" w:rsidRDefault="00397C80" w:rsidP="00397C80">
      <w:pPr>
        <w:jc w:val="both"/>
        <w:rPr>
          <w:lang w:val="x-none" w:eastAsia="x-none"/>
        </w:rPr>
      </w:pPr>
      <w:r>
        <w:rPr>
          <w:lang w:val="x-none" w:eastAsia="x-none"/>
        </w:rPr>
        <w:tab/>
      </w:r>
      <w:r w:rsidRPr="008B712B">
        <w:rPr>
          <w:lang w:val="x-none" w:eastAsia="x-none"/>
        </w:rPr>
        <w:t xml:space="preserve">Spoločnosť MI – </w:t>
      </w:r>
      <w:proofErr w:type="spellStart"/>
      <w:r w:rsidRPr="008B712B">
        <w:rPr>
          <w:lang w:val="x-none" w:eastAsia="x-none"/>
        </w:rPr>
        <w:t>fun</w:t>
      </w:r>
      <w:proofErr w:type="spellEnd"/>
      <w:r w:rsidRPr="008B712B">
        <w:rPr>
          <w:lang w:val="x-none" w:eastAsia="x-none"/>
        </w:rPr>
        <w:t xml:space="preserve"> s.r.o. nezodpovedá za škodu spôsobenú na zdraví plnoletých osôb a neplnoletých osôb v prítomnosti ich zákonného zástupcu. </w:t>
      </w:r>
    </w:p>
    <w:p w14:paraId="0DB03084" w14:textId="24C4204A" w:rsidR="00397C80" w:rsidRPr="008B712B" w:rsidRDefault="00397C80" w:rsidP="00397C80">
      <w:pPr>
        <w:jc w:val="both"/>
        <w:rPr>
          <w:lang w:val="x-none" w:eastAsia="x-none"/>
        </w:rPr>
      </w:pPr>
      <w:r w:rsidRPr="008B712B">
        <w:rPr>
          <w:lang w:val="x-none" w:eastAsia="x-none"/>
        </w:rPr>
        <w:tab/>
        <w:t xml:space="preserve">Spoločnosť MI – </w:t>
      </w:r>
      <w:proofErr w:type="spellStart"/>
      <w:r w:rsidRPr="008B712B">
        <w:rPr>
          <w:lang w:val="x-none" w:eastAsia="x-none"/>
        </w:rPr>
        <w:t>fun</w:t>
      </w:r>
      <w:proofErr w:type="spellEnd"/>
      <w:r w:rsidRPr="008B712B">
        <w:rPr>
          <w:lang w:val="x-none" w:eastAsia="x-none"/>
        </w:rPr>
        <w:t xml:space="preserve"> s.r.o. preberá zodpovednosť za škodu spôsobenú na zdraví len vo vzťahu k neplnoletým účastníkom bez prítomnosti ich zákonného zástupcu od momentu prevzatia až do momentu odovzdania </w:t>
      </w:r>
      <w:r w:rsidR="00980BB9">
        <w:rPr>
          <w:lang w:val="x-none" w:eastAsia="x-none"/>
        </w:rPr>
        <w:t xml:space="preserve">ich </w:t>
      </w:r>
      <w:r w:rsidRPr="008B712B">
        <w:rPr>
          <w:lang w:val="x-none" w:eastAsia="x-none"/>
        </w:rPr>
        <w:t xml:space="preserve">zákonnému zástupcovi. </w:t>
      </w:r>
    </w:p>
    <w:p w14:paraId="3B41EEA7" w14:textId="77777777" w:rsidR="00397C80" w:rsidRPr="008B712B" w:rsidRDefault="00397C80" w:rsidP="00397C80">
      <w:pPr>
        <w:jc w:val="both"/>
        <w:rPr>
          <w:lang w:val="x-none" w:eastAsia="x-none"/>
        </w:rPr>
      </w:pPr>
      <w:r w:rsidRPr="008B712B">
        <w:rPr>
          <w:lang w:val="x-none" w:eastAsia="x-none"/>
        </w:rPr>
        <w:tab/>
        <w:t xml:space="preserve">Spoločnosť MI – </w:t>
      </w:r>
      <w:proofErr w:type="spellStart"/>
      <w:r w:rsidRPr="008B712B">
        <w:rPr>
          <w:lang w:val="x-none" w:eastAsia="x-none"/>
        </w:rPr>
        <w:t>fun</w:t>
      </w:r>
      <w:proofErr w:type="spellEnd"/>
      <w:r w:rsidRPr="008B712B">
        <w:rPr>
          <w:lang w:val="x-none" w:eastAsia="x-none"/>
        </w:rPr>
        <w:t xml:space="preserve"> s.r.o. nezodpovedá za škodu, ak táto vznikla v dôsledku:</w:t>
      </w:r>
    </w:p>
    <w:p w14:paraId="6260AD83" w14:textId="52DA636D" w:rsidR="00DA1DFB" w:rsidRDefault="00CC325B" w:rsidP="00397C80">
      <w:pPr>
        <w:numPr>
          <w:ilvl w:val="0"/>
          <w:numId w:val="25"/>
        </w:numPr>
        <w:spacing w:after="200" w:line="276" w:lineRule="auto"/>
        <w:jc w:val="both"/>
        <w:rPr>
          <w:lang w:val="x-none" w:eastAsia="x-none"/>
        </w:rPr>
      </w:pPr>
      <w:r>
        <w:rPr>
          <w:lang w:val="x-none" w:eastAsia="x-none"/>
        </w:rPr>
        <w:t>porušenia pravidiel a zásad tohto prevádzkového poriadku,</w:t>
      </w:r>
    </w:p>
    <w:p w14:paraId="3FE03D78" w14:textId="4D23682F" w:rsidR="00397C80" w:rsidRDefault="00397C80" w:rsidP="00397C80">
      <w:pPr>
        <w:numPr>
          <w:ilvl w:val="0"/>
          <w:numId w:val="25"/>
        </w:numPr>
        <w:spacing w:after="200" w:line="276" w:lineRule="auto"/>
        <w:jc w:val="both"/>
        <w:rPr>
          <w:lang w:val="x-none" w:eastAsia="x-none"/>
        </w:rPr>
      </w:pPr>
      <w:r w:rsidRPr="008B712B">
        <w:rPr>
          <w:lang w:val="x-none" w:eastAsia="x-none"/>
        </w:rPr>
        <w:t xml:space="preserve">nerešpektovania výstražných alebo oznamovacích označení v priestoroch </w:t>
      </w:r>
      <w:r w:rsidR="00B36EFC">
        <w:rPr>
          <w:lang w:val="x-none" w:eastAsia="x-none"/>
        </w:rPr>
        <w:t>sáun</w:t>
      </w:r>
      <w:r w:rsidRPr="008B712B">
        <w:rPr>
          <w:lang w:val="x-none" w:eastAsia="x-none"/>
        </w:rPr>
        <w:t>,</w:t>
      </w:r>
    </w:p>
    <w:p w14:paraId="15877B63" w14:textId="22BA617A" w:rsidR="00AB7C04" w:rsidRPr="008B712B" w:rsidRDefault="00AB7C04" w:rsidP="00AB7C04">
      <w:pPr>
        <w:numPr>
          <w:ilvl w:val="0"/>
          <w:numId w:val="25"/>
        </w:numPr>
        <w:spacing w:after="200" w:line="276" w:lineRule="auto"/>
        <w:jc w:val="both"/>
        <w:rPr>
          <w:lang w:val="x-none" w:eastAsia="x-none"/>
        </w:rPr>
      </w:pPr>
      <w:r>
        <w:rPr>
          <w:lang w:val="x-none" w:eastAsia="x-none"/>
        </w:rPr>
        <w:lastRenderedPageBreak/>
        <w:t xml:space="preserve">vstupu do sáun so zdravotnými kontraindikáciami v zmysle bodu 2. tohto prevádzkového poriadku, </w:t>
      </w:r>
    </w:p>
    <w:p w14:paraId="18A2F25F" w14:textId="340D03A4" w:rsidR="00397C80" w:rsidRDefault="00397C80" w:rsidP="00397C80">
      <w:pPr>
        <w:numPr>
          <w:ilvl w:val="0"/>
          <w:numId w:val="25"/>
        </w:numPr>
        <w:spacing w:after="200" w:line="276" w:lineRule="auto"/>
        <w:jc w:val="both"/>
        <w:rPr>
          <w:lang w:val="x-none" w:eastAsia="x-none"/>
        </w:rPr>
      </w:pPr>
      <w:r w:rsidRPr="008B712B">
        <w:rPr>
          <w:lang w:val="x-none" w:eastAsia="x-none"/>
        </w:rPr>
        <w:t xml:space="preserve">pošmyknutia osôb prítomných v priestoroch </w:t>
      </w:r>
      <w:r w:rsidR="001C28BF">
        <w:rPr>
          <w:lang w:val="x-none" w:eastAsia="x-none"/>
        </w:rPr>
        <w:t>sáun</w:t>
      </w:r>
      <w:r w:rsidRPr="008B712B">
        <w:rPr>
          <w:lang w:val="x-none" w:eastAsia="x-none"/>
        </w:rPr>
        <w:t xml:space="preserve">, </w:t>
      </w:r>
    </w:p>
    <w:p w14:paraId="3E38EED1" w14:textId="77777777" w:rsidR="00397C80" w:rsidRPr="008B712B" w:rsidRDefault="00397C80" w:rsidP="00397C80">
      <w:pPr>
        <w:ind w:left="708"/>
        <w:jc w:val="both"/>
        <w:rPr>
          <w:lang w:val="x-none" w:eastAsia="x-none"/>
        </w:rPr>
      </w:pPr>
      <w:r w:rsidRPr="008B712B">
        <w:rPr>
          <w:lang w:val="x-none" w:eastAsia="x-none"/>
        </w:rPr>
        <w:t xml:space="preserve">Spoločnosť MI – </w:t>
      </w:r>
      <w:proofErr w:type="spellStart"/>
      <w:r w:rsidRPr="008B712B">
        <w:rPr>
          <w:lang w:val="x-none" w:eastAsia="x-none"/>
        </w:rPr>
        <w:t>fun</w:t>
      </w:r>
      <w:proofErr w:type="spellEnd"/>
      <w:r w:rsidRPr="008B712B">
        <w:rPr>
          <w:lang w:val="x-none" w:eastAsia="x-none"/>
        </w:rPr>
        <w:t xml:space="preserve"> s.r.o. nezodpovedá za škodu na zdraví, ak zákonný zástupca zatají nepriaznivý zdravotný stav neplnoletého účastníka. </w:t>
      </w:r>
    </w:p>
    <w:p w14:paraId="4923B101" w14:textId="77777777" w:rsidR="00397C80" w:rsidRPr="00964922" w:rsidRDefault="00397C80" w:rsidP="00C45C5B">
      <w:pPr>
        <w:jc w:val="both"/>
        <w:rPr>
          <w:lang w:eastAsia="sk-SK"/>
        </w:rPr>
      </w:pPr>
    </w:p>
    <w:p w14:paraId="0912F2F0" w14:textId="77777777" w:rsidR="00C709E4" w:rsidRPr="00964922" w:rsidRDefault="00C709E4" w:rsidP="00C45C5B">
      <w:pPr>
        <w:jc w:val="both"/>
        <w:rPr>
          <w:rFonts w:ascii="Times New Roman" w:hAnsi="Times New Roman" w:cs="Times New Roman"/>
          <w:lang w:eastAsia="sk-SK"/>
        </w:rPr>
      </w:pPr>
    </w:p>
    <w:p w14:paraId="5182DCD7" w14:textId="77777777" w:rsidR="00C709E4" w:rsidRPr="00964922" w:rsidRDefault="00C709E4" w:rsidP="00C45C5B">
      <w:pPr>
        <w:jc w:val="both"/>
        <w:rPr>
          <w:rFonts w:ascii="Times New Roman" w:hAnsi="Times New Roman" w:cs="Times New Roman"/>
          <w:lang w:eastAsia="sk-SK"/>
        </w:rPr>
      </w:pPr>
    </w:p>
    <w:p w14:paraId="041D558C" w14:textId="1E8BCB76" w:rsidR="00A03208" w:rsidRPr="00964922" w:rsidRDefault="00A03208" w:rsidP="00C45C5B">
      <w:pPr>
        <w:jc w:val="both"/>
        <w:rPr>
          <w:rFonts w:ascii="Times New Roman" w:hAnsi="Times New Roman" w:cs="Times New Roman"/>
        </w:rPr>
      </w:pPr>
    </w:p>
    <w:p w14:paraId="7409430F" w14:textId="77777777" w:rsidR="00A03208" w:rsidRPr="00964922" w:rsidRDefault="00A03208" w:rsidP="00C45C5B">
      <w:pPr>
        <w:jc w:val="both"/>
        <w:rPr>
          <w:rFonts w:ascii="Times New Roman" w:hAnsi="Times New Roman" w:cs="Times New Roman"/>
        </w:rPr>
      </w:pPr>
    </w:p>
    <w:p w14:paraId="57106CEA" w14:textId="08FB56B4" w:rsidR="00A03208" w:rsidRPr="00964922" w:rsidRDefault="00A03208" w:rsidP="00C45C5B">
      <w:pPr>
        <w:shd w:val="clear" w:color="auto" w:fill="FFFFFF"/>
        <w:spacing w:after="0" w:line="240" w:lineRule="auto"/>
        <w:jc w:val="both"/>
        <w:rPr>
          <w:rFonts w:ascii="Times New Roman" w:eastAsia="Times New Roman" w:hAnsi="Times New Roman" w:cs="Times New Roman"/>
          <w:b/>
          <w:bCs/>
          <w:sz w:val="21"/>
          <w:szCs w:val="21"/>
          <w:lang w:eastAsia="sk-SK"/>
        </w:rPr>
      </w:pPr>
    </w:p>
    <w:p w14:paraId="2808382F" w14:textId="77777777" w:rsidR="00A03208" w:rsidRPr="00964922" w:rsidRDefault="00A03208" w:rsidP="00C45C5B">
      <w:pPr>
        <w:jc w:val="both"/>
        <w:rPr>
          <w:rFonts w:ascii="Times New Roman" w:hAnsi="Times New Roman" w:cs="Times New Roman"/>
        </w:rPr>
      </w:pPr>
    </w:p>
    <w:sectPr w:rsidR="00A03208" w:rsidRPr="00964922" w:rsidSect="00C45C5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9573" w14:textId="77777777" w:rsidR="00764BD9" w:rsidRDefault="00764BD9" w:rsidP="00C45C5B">
      <w:pPr>
        <w:spacing w:after="0" w:line="240" w:lineRule="auto"/>
      </w:pPr>
      <w:r>
        <w:separator/>
      </w:r>
    </w:p>
  </w:endnote>
  <w:endnote w:type="continuationSeparator" w:id="0">
    <w:p w14:paraId="70289540" w14:textId="77777777" w:rsidR="00764BD9" w:rsidRDefault="00764BD9" w:rsidP="00C4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95322"/>
      <w:docPartObj>
        <w:docPartGallery w:val="Page Numbers (Bottom of Page)"/>
        <w:docPartUnique/>
      </w:docPartObj>
    </w:sdtPr>
    <w:sdtContent>
      <w:p w14:paraId="1100009B" w14:textId="2848C875" w:rsidR="00A15FDB" w:rsidRDefault="00A15FDB">
        <w:pPr>
          <w:pStyle w:val="Pta"/>
          <w:jc w:val="right"/>
        </w:pPr>
        <w:r>
          <w:fldChar w:fldCharType="begin"/>
        </w:r>
        <w:r>
          <w:instrText>PAGE   \* MERGEFORMAT</w:instrText>
        </w:r>
        <w:r>
          <w:fldChar w:fldCharType="separate"/>
        </w:r>
        <w:r>
          <w:t>2</w:t>
        </w:r>
        <w:r>
          <w:fldChar w:fldCharType="end"/>
        </w:r>
      </w:p>
    </w:sdtContent>
  </w:sdt>
  <w:p w14:paraId="6CB00C1F" w14:textId="77777777" w:rsidR="00A15FDB" w:rsidRDefault="00A15F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6590" w14:textId="77777777" w:rsidR="00764BD9" w:rsidRDefault="00764BD9" w:rsidP="00C45C5B">
      <w:pPr>
        <w:spacing w:after="0" w:line="240" w:lineRule="auto"/>
      </w:pPr>
      <w:r>
        <w:separator/>
      </w:r>
    </w:p>
  </w:footnote>
  <w:footnote w:type="continuationSeparator" w:id="0">
    <w:p w14:paraId="440FE2B3" w14:textId="77777777" w:rsidR="00764BD9" w:rsidRDefault="00764BD9" w:rsidP="00C45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266"/>
    <w:multiLevelType w:val="hybridMultilevel"/>
    <w:tmpl w:val="645EE96C"/>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5251C1"/>
    <w:multiLevelType w:val="hybridMultilevel"/>
    <w:tmpl w:val="B3D8E524"/>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2C437B"/>
    <w:multiLevelType w:val="hybridMultilevel"/>
    <w:tmpl w:val="B9DCE3DA"/>
    <w:lvl w:ilvl="0" w:tplc="5D62E222">
      <w:start w:val="4"/>
      <w:numFmt w:val="decimal"/>
      <w:lvlText w:val="%1."/>
      <w:lvlJc w:val="left"/>
      <w:pPr>
        <w:ind w:left="720" w:hanging="360"/>
      </w:pPr>
      <w:rPr>
        <w:rFonts w:eastAsiaTheme="majorEastAsi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3C4B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570106"/>
    <w:multiLevelType w:val="hybridMultilevel"/>
    <w:tmpl w:val="E73443A4"/>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E373E4"/>
    <w:multiLevelType w:val="multilevel"/>
    <w:tmpl w:val="87D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452EB"/>
    <w:multiLevelType w:val="hybridMultilevel"/>
    <w:tmpl w:val="A4861B64"/>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EB06EC"/>
    <w:multiLevelType w:val="hybridMultilevel"/>
    <w:tmpl w:val="9B081EC0"/>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51854B9"/>
    <w:multiLevelType w:val="hybridMultilevel"/>
    <w:tmpl w:val="990A8508"/>
    <w:lvl w:ilvl="0" w:tplc="B2C826A2">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83C2413"/>
    <w:multiLevelType w:val="hybridMultilevel"/>
    <w:tmpl w:val="380C948C"/>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7D35A4"/>
    <w:multiLevelType w:val="hybridMultilevel"/>
    <w:tmpl w:val="057A858E"/>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B5B40D3"/>
    <w:multiLevelType w:val="hybridMultilevel"/>
    <w:tmpl w:val="5D8C3D38"/>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2B7D3F"/>
    <w:multiLevelType w:val="hybridMultilevel"/>
    <w:tmpl w:val="74F65D0C"/>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8C467D"/>
    <w:multiLevelType w:val="multilevel"/>
    <w:tmpl w:val="D7F093F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71E5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4671E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44542D"/>
    <w:multiLevelType w:val="hybridMultilevel"/>
    <w:tmpl w:val="1ECAA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00F0EE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156D65"/>
    <w:multiLevelType w:val="hybridMultilevel"/>
    <w:tmpl w:val="04EE64F8"/>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5DE301B"/>
    <w:multiLevelType w:val="hybridMultilevel"/>
    <w:tmpl w:val="0712B1F8"/>
    <w:lvl w:ilvl="0" w:tplc="A424A986">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0537930"/>
    <w:multiLevelType w:val="hybridMultilevel"/>
    <w:tmpl w:val="E42AE1FC"/>
    <w:lvl w:ilvl="0" w:tplc="883CD6B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32F2AA3"/>
    <w:multiLevelType w:val="multilevel"/>
    <w:tmpl w:val="F9C2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6B4BB4"/>
    <w:multiLevelType w:val="hybridMultilevel"/>
    <w:tmpl w:val="2A764D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C373A0"/>
    <w:multiLevelType w:val="hybridMultilevel"/>
    <w:tmpl w:val="85021896"/>
    <w:lvl w:ilvl="0" w:tplc="34F02B0A">
      <w:start w:val="4"/>
      <w:numFmt w:val="decimal"/>
      <w:lvlText w:val="%1."/>
      <w:lvlJc w:val="left"/>
      <w:pPr>
        <w:ind w:left="720" w:hanging="360"/>
      </w:pPr>
      <w:rPr>
        <w:rFonts w:eastAsiaTheme="majorEastAsi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E54B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9246994">
    <w:abstractNumId w:val="3"/>
  </w:num>
  <w:num w:numId="2" w16cid:durableId="1258559164">
    <w:abstractNumId w:val="14"/>
  </w:num>
  <w:num w:numId="3" w16cid:durableId="432895434">
    <w:abstractNumId w:val="15"/>
  </w:num>
  <w:num w:numId="4" w16cid:durableId="632370309">
    <w:abstractNumId w:val="24"/>
  </w:num>
  <w:num w:numId="5" w16cid:durableId="854272699">
    <w:abstractNumId w:val="17"/>
  </w:num>
  <w:num w:numId="6" w16cid:durableId="436483750">
    <w:abstractNumId w:val="1"/>
  </w:num>
  <w:num w:numId="7" w16cid:durableId="78910260">
    <w:abstractNumId w:val="19"/>
  </w:num>
  <w:num w:numId="8" w16cid:durableId="1925065643">
    <w:abstractNumId w:val="21"/>
  </w:num>
  <w:num w:numId="9" w16cid:durableId="56127431">
    <w:abstractNumId w:val="5"/>
  </w:num>
  <w:num w:numId="10" w16cid:durableId="153842603">
    <w:abstractNumId w:val="13"/>
  </w:num>
  <w:num w:numId="11" w16cid:durableId="559630158">
    <w:abstractNumId w:val="6"/>
  </w:num>
  <w:num w:numId="12" w16cid:durableId="267202384">
    <w:abstractNumId w:val="22"/>
  </w:num>
  <w:num w:numId="13" w16cid:durableId="681783908">
    <w:abstractNumId w:val="8"/>
  </w:num>
  <w:num w:numId="14" w16cid:durableId="1501849092">
    <w:abstractNumId w:val="4"/>
  </w:num>
  <w:num w:numId="15" w16cid:durableId="499275171">
    <w:abstractNumId w:val="12"/>
  </w:num>
  <w:num w:numId="16" w16cid:durableId="1561749999">
    <w:abstractNumId w:val="10"/>
  </w:num>
  <w:num w:numId="17" w16cid:durableId="1608662167">
    <w:abstractNumId w:val="11"/>
  </w:num>
  <w:num w:numId="18" w16cid:durableId="1901212952">
    <w:abstractNumId w:val="9"/>
  </w:num>
  <w:num w:numId="19" w16cid:durableId="1887717718">
    <w:abstractNumId w:val="0"/>
  </w:num>
  <w:num w:numId="20" w16cid:durableId="419832657">
    <w:abstractNumId w:val="7"/>
  </w:num>
  <w:num w:numId="21" w16cid:durableId="809443712">
    <w:abstractNumId w:val="18"/>
  </w:num>
  <w:num w:numId="22" w16cid:durableId="1588079076">
    <w:abstractNumId w:val="23"/>
  </w:num>
  <w:num w:numId="23" w16cid:durableId="1611666636">
    <w:abstractNumId w:val="2"/>
  </w:num>
  <w:num w:numId="24" w16cid:durableId="562370120">
    <w:abstractNumId w:val="20"/>
  </w:num>
  <w:num w:numId="25" w16cid:durableId="1196431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AD"/>
    <w:rsid w:val="0007402A"/>
    <w:rsid w:val="00084950"/>
    <w:rsid w:val="000F55D8"/>
    <w:rsid w:val="001207AD"/>
    <w:rsid w:val="001514D7"/>
    <w:rsid w:val="00173818"/>
    <w:rsid w:val="001B2AA4"/>
    <w:rsid w:val="001C28BF"/>
    <w:rsid w:val="002321CD"/>
    <w:rsid w:val="002336F4"/>
    <w:rsid w:val="00251149"/>
    <w:rsid w:val="003064DC"/>
    <w:rsid w:val="00307926"/>
    <w:rsid w:val="003173F1"/>
    <w:rsid w:val="003259A8"/>
    <w:rsid w:val="003451AC"/>
    <w:rsid w:val="00385996"/>
    <w:rsid w:val="00397C80"/>
    <w:rsid w:val="003C6332"/>
    <w:rsid w:val="003E52B8"/>
    <w:rsid w:val="00481E3F"/>
    <w:rsid w:val="004A022A"/>
    <w:rsid w:val="00524C45"/>
    <w:rsid w:val="00527041"/>
    <w:rsid w:val="005B1316"/>
    <w:rsid w:val="005D3562"/>
    <w:rsid w:val="00604287"/>
    <w:rsid w:val="00653274"/>
    <w:rsid w:val="006A7CDB"/>
    <w:rsid w:val="006B0426"/>
    <w:rsid w:val="006D446E"/>
    <w:rsid w:val="006D466E"/>
    <w:rsid w:val="00722C4C"/>
    <w:rsid w:val="00732CB2"/>
    <w:rsid w:val="00750B59"/>
    <w:rsid w:val="00764BD9"/>
    <w:rsid w:val="0076541A"/>
    <w:rsid w:val="00765609"/>
    <w:rsid w:val="008A2FC3"/>
    <w:rsid w:val="008B3E7C"/>
    <w:rsid w:val="008B712B"/>
    <w:rsid w:val="009144E1"/>
    <w:rsid w:val="009405C5"/>
    <w:rsid w:val="00941B38"/>
    <w:rsid w:val="00964922"/>
    <w:rsid w:val="0097567B"/>
    <w:rsid w:val="00980BB9"/>
    <w:rsid w:val="009A11AE"/>
    <w:rsid w:val="009B6BD2"/>
    <w:rsid w:val="00A03208"/>
    <w:rsid w:val="00A15FDB"/>
    <w:rsid w:val="00A24968"/>
    <w:rsid w:val="00A37638"/>
    <w:rsid w:val="00A65DAC"/>
    <w:rsid w:val="00A660CB"/>
    <w:rsid w:val="00A735A2"/>
    <w:rsid w:val="00AB7C04"/>
    <w:rsid w:val="00AC17BA"/>
    <w:rsid w:val="00B36EFC"/>
    <w:rsid w:val="00B53813"/>
    <w:rsid w:val="00C45C5B"/>
    <w:rsid w:val="00C56F37"/>
    <w:rsid w:val="00C709E4"/>
    <w:rsid w:val="00C72FF3"/>
    <w:rsid w:val="00CC325B"/>
    <w:rsid w:val="00CE51C1"/>
    <w:rsid w:val="00D23556"/>
    <w:rsid w:val="00DA1DFB"/>
    <w:rsid w:val="00DB39DC"/>
    <w:rsid w:val="00DF584B"/>
    <w:rsid w:val="00E52F26"/>
    <w:rsid w:val="00E76F32"/>
    <w:rsid w:val="00ED71D7"/>
    <w:rsid w:val="00F716F8"/>
    <w:rsid w:val="00FA41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332B"/>
  <w15:chartTrackingRefBased/>
  <w15:docId w15:val="{E8CE2CC0-BA7E-454E-8C29-9F98747B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032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7656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7656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3208"/>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A03208"/>
    <w:pPr>
      <w:ind w:left="720"/>
      <w:contextualSpacing/>
    </w:pPr>
  </w:style>
  <w:style w:type="paragraph" w:styleId="Bezriadkovania">
    <w:name w:val="No Spacing"/>
    <w:uiPriority w:val="1"/>
    <w:qFormat/>
    <w:rsid w:val="00A03208"/>
    <w:pPr>
      <w:spacing w:after="0" w:line="240" w:lineRule="auto"/>
    </w:pPr>
  </w:style>
  <w:style w:type="character" w:customStyle="1" w:styleId="tl">
    <w:name w:val="tl"/>
    <w:basedOn w:val="Predvolenpsmoodseku"/>
    <w:rsid w:val="00732CB2"/>
  </w:style>
  <w:style w:type="character" w:customStyle="1" w:styleId="ra">
    <w:name w:val="ra"/>
    <w:basedOn w:val="Predvolenpsmoodseku"/>
    <w:rsid w:val="00732CB2"/>
  </w:style>
  <w:style w:type="character" w:customStyle="1" w:styleId="Nadpis2Char">
    <w:name w:val="Nadpis 2 Char"/>
    <w:basedOn w:val="Predvolenpsmoodseku"/>
    <w:link w:val="Nadpis2"/>
    <w:uiPriority w:val="9"/>
    <w:rsid w:val="0076560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765609"/>
    <w:rPr>
      <w:rFonts w:asciiTheme="majorHAnsi" w:eastAsiaTheme="majorEastAsia" w:hAnsiTheme="majorHAnsi" w:cstheme="majorBidi"/>
      <w:color w:val="1F3763" w:themeColor="accent1" w:themeShade="7F"/>
      <w:sz w:val="24"/>
      <w:szCs w:val="24"/>
    </w:rPr>
  </w:style>
  <w:style w:type="paragraph" w:styleId="Normlnywebov">
    <w:name w:val="Normal (Web)"/>
    <w:basedOn w:val="Normlny"/>
    <w:uiPriority w:val="99"/>
    <w:semiHidden/>
    <w:unhideWhenUsed/>
    <w:rsid w:val="006D446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indent">
    <w:name w:val="article_indent"/>
    <w:basedOn w:val="Normlny"/>
    <w:rsid w:val="006D446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6D446E"/>
    <w:rPr>
      <w:b/>
      <w:bCs/>
    </w:rPr>
  </w:style>
  <w:style w:type="paragraph" w:styleId="Hlavikaobsahu">
    <w:name w:val="TOC Heading"/>
    <w:basedOn w:val="Nadpis1"/>
    <w:next w:val="Normlny"/>
    <w:uiPriority w:val="39"/>
    <w:unhideWhenUsed/>
    <w:qFormat/>
    <w:rsid w:val="00964922"/>
    <w:pPr>
      <w:outlineLvl w:val="9"/>
    </w:pPr>
    <w:rPr>
      <w:lang w:eastAsia="sk-SK"/>
    </w:rPr>
  </w:style>
  <w:style w:type="paragraph" w:styleId="Obsah1">
    <w:name w:val="toc 1"/>
    <w:basedOn w:val="Normlny"/>
    <w:next w:val="Normlny"/>
    <w:autoRedefine/>
    <w:uiPriority w:val="39"/>
    <w:unhideWhenUsed/>
    <w:rsid w:val="00941B38"/>
    <w:pPr>
      <w:tabs>
        <w:tab w:val="left" w:pos="440"/>
        <w:tab w:val="right" w:leader="dot" w:pos="9062"/>
      </w:tabs>
      <w:spacing w:after="100"/>
    </w:pPr>
  </w:style>
  <w:style w:type="paragraph" w:styleId="Obsah2">
    <w:name w:val="toc 2"/>
    <w:basedOn w:val="Normlny"/>
    <w:next w:val="Normlny"/>
    <w:autoRedefine/>
    <w:uiPriority w:val="39"/>
    <w:unhideWhenUsed/>
    <w:rsid w:val="00964922"/>
    <w:pPr>
      <w:spacing w:after="100"/>
      <w:ind w:left="220"/>
    </w:pPr>
  </w:style>
  <w:style w:type="paragraph" w:styleId="Obsah3">
    <w:name w:val="toc 3"/>
    <w:basedOn w:val="Normlny"/>
    <w:next w:val="Normlny"/>
    <w:autoRedefine/>
    <w:uiPriority w:val="39"/>
    <w:unhideWhenUsed/>
    <w:rsid w:val="00964922"/>
    <w:pPr>
      <w:spacing w:after="100"/>
      <w:ind w:left="440"/>
    </w:pPr>
  </w:style>
  <w:style w:type="character" w:styleId="Hypertextovprepojenie">
    <w:name w:val="Hyperlink"/>
    <w:basedOn w:val="Predvolenpsmoodseku"/>
    <w:uiPriority w:val="99"/>
    <w:unhideWhenUsed/>
    <w:rsid w:val="00964922"/>
    <w:rPr>
      <w:color w:val="0563C1" w:themeColor="hyperlink"/>
      <w:u w:val="single"/>
    </w:rPr>
  </w:style>
  <w:style w:type="paragraph" w:styleId="Hlavika">
    <w:name w:val="header"/>
    <w:basedOn w:val="Normlny"/>
    <w:link w:val="HlavikaChar"/>
    <w:uiPriority w:val="99"/>
    <w:unhideWhenUsed/>
    <w:rsid w:val="00C45C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5C5B"/>
  </w:style>
  <w:style w:type="paragraph" w:styleId="Pta">
    <w:name w:val="footer"/>
    <w:basedOn w:val="Normlny"/>
    <w:link w:val="PtaChar"/>
    <w:uiPriority w:val="99"/>
    <w:unhideWhenUsed/>
    <w:rsid w:val="00C45C5B"/>
    <w:pPr>
      <w:tabs>
        <w:tab w:val="center" w:pos="4536"/>
        <w:tab w:val="right" w:pos="9072"/>
      </w:tabs>
      <w:spacing w:after="0" w:line="240" w:lineRule="auto"/>
    </w:pPr>
  </w:style>
  <w:style w:type="character" w:customStyle="1" w:styleId="PtaChar">
    <w:name w:val="Päta Char"/>
    <w:basedOn w:val="Predvolenpsmoodseku"/>
    <w:link w:val="Pta"/>
    <w:uiPriority w:val="99"/>
    <w:rsid w:val="00C45C5B"/>
  </w:style>
  <w:style w:type="paragraph" w:styleId="Revzia">
    <w:name w:val="Revision"/>
    <w:hidden/>
    <w:uiPriority w:val="99"/>
    <w:semiHidden/>
    <w:rsid w:val="00397C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9856">
      <w:bodyDiv w:val="1"/>
      <w:marLeft w:val="0"/>
      <w:marRight w:val="0"/>
      <w:marTop w:val="0"/>
      <w:marBottom w:val="0"/>
      <w:divBdr>
        <w:top w:val="none" w:sz="0" w:space="0" w:color="auto"/>
        <w:left w:val="none" w:sz="0" w:space="0" w:color="auto"/>
        <w:bottom w:val="none" w:sz="0" w:space="0" w:color="auto"/>
        <w:right w:val="none" w:sz="0" w:space="0" w:color="auto"/>
      </w:divBdr>
    </w:div>
    <w:div w:id="294455350">
      <w:bodyDiv w:val="1"/>
      <w:marLeft w:val="0"/>
      <w:marRight w:val="0"/>
      <w:marTop w:val="0"/>
      <w:marBottom w:val="0"/>
      <w:divBdr>
        <w:top w:val="none" w:sz="0" w:space="0" w:color="auto"/>
        <w:left w:val="none" w:sz="0" w:space="0" w:color="auto"/>
        <w:bottom w:val="none" w:sz="0" w:space="0" w:color="auto"/>
        <w:right w:val="none" w:sz="0" w:space="0" w:color="auto"/>
      </w:divBdr>
      <w:divsChild>
        <w:div w:id="251932618">
          <w:marLeft w:val="0"/>
          <w:marRight w:val="0"/>
          <w:marTop w:val="0"/>
          <w:marBottom w:val="0"/>
          <w:divBdr>
            <w:top w:val="none" w:sz="0" w:space="0" w:color="auto"/>
            <w:left w:val="none" w:sz="0" w:space="0" w:color="auto"/>
            <w:bottom w:val="none" w:sz="0" w:space="0" w:color="auto"/>
            <w:right w:val="none" w:sz="0" w:space="0" w:color="auto"/>
          </w:divBdr>
        </w:div>
        <w:div w:id="1700011392">
          <w:marLeft w:val="0"/>
          <w:marRight w:val="0"/>
          <w:marTop w:val="0"/>
          <w:marBottom w:val="0"/>
          <w:divBdr>
            <w:top w:val="none" w:sz="0" w:space="0" w:color="auto"/>
            <w:left w:val="none" w:sz="0" w:space="0" w:color="auto"/>
            <w:bottom w:val="none" w:sz="0" w:space="0" w:color="auto"/>
            <w:right w:val="none" w:sz="0" w:space="0" w:color="auto"/>
          </w:divBdr>
        </w:div>
        <w:div w:id="1243679945">
          <w:marLeft w:val="0"/>
          <w:marRight w:val="0"/>
          <w:marTop w:val="0"/>
          <w:marBottom w:val="0"/>
          <w:divBdr>
            <w:top w:val="none" w:sz="0" w:space="0" w:color="auto"/>
            <w:left w:val="none" w:sz="0" w:space="0" w:color="auto"/>
            <w:bottom w:val="none" w:sz="0" w:space="0" w:color="auto"/>
            <w:right w:val="none" w:sz="0" w:space="0" w:color="auto"/>
          </w:divBdr>
        </w:div>
        <w:div w:id="61683287">
          <w:marLeft w:val="0"/>
          <w:marRight w:val="0"/>
          <w:marTop w:val="0"/>
          <w:marBottom w:val="0"/>
          <w:divBdr>
            <w:top w:val="none" w:sz="0" w:space="0" w:color="auto"/>
            <w:left w:val="none" w:sz="0" w:space="0" w:color="auto"/>
            <w:bottom w:val="none" w:sz="0" w:space="0" w:color="auto"/>
            <w:right w:val="none" w:sz="0" w:space="0" w:color="auto"/>
          </w:divBdr>
        </w:div>
        <w:div w:id="1131247564">
          <w:marLeft w:val="0"/>
          <w:marRight w:val="0"/>
          <w:marTop w:val="0"/>
          <w:marBottom w:val="0"/>
          <w:divBdr>
            <w:top w:val="none" w:sz="0" w:space="0" w:color="auto"/>
            <w:left w:val="none" w:sz="0" w:space="0" w:color="auto"/>
            <w:bottom w:val="none" w:sz="0" w:space="0" w:color="auto"/>
            <w:right w:val="none" w:sz="0" w:space="0" w:color="auto"/>
          </w:divBdr>
        </w:div>
        <w:div w:id="195625341">
          <w:marLeft w:val="0"/>
          <w:marRight w:val="0"/>
          <w:marTop w:val="0"/>
          <w:marBottom w:val="0"/>
          <w:divBdr>
            <w:top w:val="none" w:sz="0" w:space="0" w:color="auto"/>
            <w:left w:val="none" w:sz="0" w:space="0" w:color="auto"/>
            <w:bottom w:val="none" w:sz="0" w:space="0" w:color="auto"/>
            <w:right w:val="none" w:sz="0" w:space="0" w:color="auto"/>
          </w:divBdr>
        </w:div>
      </w:divsChild>
    </w:div>
    <w:div w:id="370689569">
      <w:bodyDiv w:val="1"/>
      <w:marLeft w:val="0"/>
      <w:marRight w:val="0"/>
      <w:marTop w:val="0"/>
      <w:marBottom w:val="0"/>
      <w:divBdr>
        <w:top w:val="none" w:sz="0" w:space="0" w:color="auto"/>
        <w:left w:val="none" w:sz="0" w:space="0" w:color="auto"/>
        <w:bottom w:val="none" w:sz="0" w:space="0" w:color="auto"/>
        <w:right w:val="none" w:sz="0" w:space="0" w:color="auto"/>
      </w:divBdr>
    </w:div>
    <w:div w:id="538055238">
      <w:bodyDiv w:val="1"/>
      <w:marLeft w:val="0"/>
      <w:marRight w:val="0"/>
      <w:marTop w:val="0"/>
      <w:marBottom w:val="0"/>
      <w:divBdr>
        <w:top w:val="none" w:sz="0" w:space="0" w:color="auto"/>
        <w:left w:val="none" w:sz="0" w:space="0" w:color="auto"/>
        <w:bottom w:val="none" w:sz="0" w:space="0" w:color="auto"/>
        <w:right w:val="none" w:sz="0" w:space="0" w:color="auto"/>
      </w:divBdr>
    </w:div>
    <w:div w:id="584844001">
      <w:bodyDiv w:val="1"/>
      <w:marLeft w:val="0"/>
      <w:marRight w:val="0"/>
      <w:marTop w:val="0"/>
      <w:marBottom w:val="0"/>
      <w:divBdr>
        <w:top w:val="none" w:sz="0" w:space="0" w:color="auto"/>
        <w:left w:val="none" w:sz="0" w:space="0" w:color="auto"/>
        <w:bottom w:val="none" w:sz="0" w:space="0" w:color="auto"/>
        <w:right w:val="none" w:sz="0" w:space="0" w:color="auto"/>
      </w:divBdr>
      <w:divsChild>
        <w:div w:id="159855214">
          <w:marLeft w:val="0"/>
          <w:marRight w:val="0"/>
          <w:marTop w:val="0"/>
          <w:marBottom w:val="0"/>
          <w:divBdr>
            <w:top w:val="none" w:sz="0" w:space="0" w:color="auto"/>
            <w:left w:val="none" w:sz="0" w:space="0" w:color="auto"/>
            <w:bottom w:val="none" w:sz="0" w:space="0" w:color="auto"/>
            <w:right w:val="none" w:sz="0" w:space="0" w:color="auto"/>
          </w:divBdr>
        </w:div>
        <w:div w:id="1104496392">
          <w:marLeft w:val="0"/>
          <w:marRight w:val="0"/>
          <w:marTop w:val="225"/>
          <w:marBottom w:val="0"/>
          <w:divBdr>
            <w:top w:val="none" w:sz="0" w:space="0" w:color="auto"/>
            <w:left w:val="none" w:sz="0" w:space="0" w:color="auto"/>
            <w:bottom w:val="none" w:sz="0" w:space="0" w:color="auto"/>
            <w:right w:val="none" w:sz="0" w:space="0" w:color="auto"/>
          </w:divBdr>
          <w:divsChild>
            <w:div w:id="728458250">
              <w:marLeft w:val="0"/>
              <w:marRight w:val="0"/>
              <w:marTop w:val="0"/>
              <w:marBottom w:val="0"/>
              <w:divBdr>
                <w:top w:val="none" w:sz="0" w:space="0" w:color="auto"/>
                <w:left w:val="none" w:sz="0" w:space="0" w:color="auto"/>
                <w:bottom w:val="none" w:sz="0" w:space="0" w:color="auto"/>
                <w:right w:val="none" w:sz="0" w:space="0" w:color="auto"/>
              </w:divBdr>
            </w:div>
            <w:div w:id="1232429991">
              <w:marLeft w:val="0"/>
              <w:marRight w:val="0"/>
              <w:marTop w:val="225"/>
              <w:marBottom w:val="0"/>
              <w:divBdr>
                <w:top w:val="none" w:sz="0" w:space="0" w:color="auto"/>
                <w:left w:val="none" w:sz="0" w:space="0" w:color="auto"/>
                <w:bottom w:val="none" w:sz="0" w:space="0" w:color="auto"/>
                <w:right w:val="none" w:sz="0" w:space="0" w:color="auto"/>
              </w:divBdr>
              <w:divsChild>
                <w:div w:id="1808693915">
                  <w:marLeft w:val="0"/>
                  <w:marRight w:val="0"/>
                  <w:marTop w:val="0"/>
                  <w:marBottom w:val="0"/>
                  <w:divBdr>
                    <w:top w:val="none" w:sz="0" w:space="0" w:color="auto"/>
                    <w:left w:val="none" w:sz="0" w:space="0" w:color="auto"/>
                    <w:bottom w:val="none" w:sz="0" w:space="0" w:color="auto"/>
                    <w:right w:val="none" w:sz="0" w:space="0" w:color="auto"/>
                  </w:divBdr>
                </w:div>
                <w:div w:id="920527873">
                  <w:marLeft w:val="0"/>
                  <w:marRight w:val="0"/>
                  <w:marTop w:val="0"/>
                  <w:marBottom w:val="0"/>
                  <w:divBdr>
                    <w:top w:val="none" w:sz="0" w:space="0" w:color="auto"/>
                    <w:left w:val="none" w:sz="0" w:space="0" w:color="auto"/>
                    <w:bottom w:val="none" w:sz="0" w:space="0" w:color="auto"/>
                    <w:right w:val="none" w:sz="0" w:space="0" w:color="auto"/>
                  </w:divBdr>
                </w:div>
              </w:divsChild>
            </w:div>
            <w:div w:id="904334951">
              <w:marLeft w:val="0"/>
              <w:marRight w:val="0"/>
              <w:marTop w:val="225"/>
              <w:marBottom w:val="0"/>
              <w:divBdr>
                <w:top w:val="none" w:sz="0" w:space="0" w:color="auto"/>
                <w:left w:val="none" w:sz="0" w:space="0" w:color="auto"/>
                <w:bottom w:val="none" w:sz="0" w:space="0" w:color="auto"/>
                <w:right w:val="none" w:sz="0" w:space="0" w:color="auto"/>
              </w:divBdr>
              <w:divsChild>
                <w:div w:id="640382092">
                  <w:marLeft w:val="0"/>
                  <w:marRight w:val="0"/>
                  <w:marTop w:val="0"/>
                  <w:marBottom w:val="0"/>
                  <w:divBdr>
                    <w:top w:val="none" w:sz="0" w:space="0" w:color="auto"/>
                    <w:left w:val="none" w:sz="0" w:space="0" w:color="auto"/>
                    <w:bottom w:val="none" w:sz="0" w:space="0" w:color="auto"/>
                    <w:right w:val="none" w:sz="0" w:space="0" w:color="auto"/>
                  </w:divBdr>
                </w:div>
                <w:div w:id="1436055548">
                  <w:marLeft w:val="0"/>
                  <w:marRight w:val="0"/>
                  <w:marTop w:val="0"/>
                  <w:marBottom w:val="0"/>
                  <w:divBdr>
                    <w:top w:val="none" w:sz="0" w:space="0" w:color="auto"/>
                    <w:left w:val="none" w:sz="0" w:space="0" w:color="auto"/>
                    <w:bottom w:val="none" w:sz="0" w:space="0" w:color="auto"/>
                    <w:right w:val="none" w:sz="0" w:space="0" w:color="auto"/>
                  </w:divBdr>
                </w:div>
              </w:divsChild>
            </w:div>
            <w:div w:id="1473327351">
              <w:marLeft w:val="0"/>
              <w:marRight w:val="0"/>
              <w:marTop w:val="225"/>
              <w:marBottom w:val="0"/>
              <w:divBdr>
                <w:top w:val="none" w:sz="0" w:space="0" w:color="auto"/>
                <w:left w:val="none" w:sz="0" w:space="0" w:color="auto"/>
                <w:bottom w:val="none" w:sz="0" w:space="0" w:color="auto"/>
                <w:right w:val="none" w:sz="0" w:space="0" w:color="auto"/>
              </w:divBdr>
              <w:divsChild>
                <w:div w:id="66652850">
                  <w:marLeft w:val="0"/>
                  <w:marRight w:val="0"/>
                  <w:marTop w:val="0"/>
                  <w:marBottom w:val="0"/>
                  <w:divBdr>
                    <w:top w:val="none" w:sz="0" w:space="0" w:color="auto"/>
                    <w:left w:val="none" w:sz="0" w:space="0" w:color="auto"/>
                    <w:bottom w:val="none" w:sz="0" w:space="0" w:color="auto"/>
                    <w:right w:val="none" w:sz="0" w:space="0" w:color="auto"/>
                  </w:divBdr>
                </w:div>
                <w:div w:id="1776947463">
                  <w:marLeft w:val="0"/>
                  <w:marRight w:val="0"/>
                  <w:marTop w:val="0"/>
                  <w:marBottom w:val="0"/>
                  <w:divBdr>
                    <w:top w:val="none" w:sz="0" w:space="0" w:color="auto"/>
                    <w:left w:val="none" w:sz="0" w:space="0" w:color="auto"/>
                    <w:bottom w:val="none" w:sz="0" w:space="0" w:color="auto"/>
                    <w:right w:val="none" w:sz="0" w:space="0" w:color="auto"/>
                  </w:divBdr>
                </w:div>
              </w:divsChild>
            </w:div>
            <w:div w:id="966787112">
              <w:marLeft w:val="0"/>
              <w:marRight w:val="0"/>
              <w:marTop w:val="225"/>
              <w:marBottom w:val="0"/>
              <w:divBdr>
                <w:top w:val="none" w:sz="0" w:space="0" w:color="auto"/>
                <w:left w:val="none" w:sz="0" w:space="0" w:color="auto"/>
                <w:bottom w:val="none" w:sz="0" w:space="0" w:color="auto"/>
                <w:right w:val="none" w:sz="0" w:space="0" w:color="auto"/>
              </w:divBdr>
              <w:divsChild>
                <w:div w:id="214246968">
                  <w:marLeft w:val="0"/>
                  <w:marRight w:val="0"/>
                  <w:marTop w:val="0"/>
                  <w:marBottom w:val="0"/>
                  <w:divBdr>
                    <w:top w:val="none" w:sz="0" w:space="0" w:color="auto"/>
                    <w:left w:val="none" w:sz="0" w:space="0" w:color="auto"/>
                    <w:bottom w:val="none" w:sz="0" w:space="0" w:color="auto"/>
                    <w:right w:val="none" w:sz="0" w:space="0" w:color="auto"/>
                  </w:divBdr>
                </w:div>
                <w:div w:id="979111481">
                  <w:marLeft w:val="0"/>
                  <w:marRight w:val="0"/>
                  <w:marTop w:val="0"/>
                  <w:marBottom w:val="0"/>
                  <w:divBdr>
                    <w:top w:val="none" w:sz="0" w:space="0" w:color="auto"/>
                    <w:left w:val="none" w:sz="0" w:space="0" w:color="auto"/>
                    <w:bottom w:val="none" w:sz="0" w:space="0" w:color="auto"/>
                    <w:right w:val="none" w:sz="0" w:space="0" w:color="auto"/>
                  </w:divBdr>
                </w:div>
              </w:divsChild>
            </w:div>
            <w:div w:id="565146022">
              <w:marLeft w:val="0"/>
              <w:marRight w:val="0"/>
              <w:marTop w:val="225"/>
              <w:marBottom w:val="0"/>
              <w:divBdr>
                <w:top w:val="none" w:sz="0" w:space="0" w:color="auto"/>
                <w:left w:val="none" w:sz="0" w:space="0" w:color="auto"/>
                <w:bottom w:val="none" w:sz="0" w:space="0" w:color="auto"/>
                <w:right w:val="none" w:sz="0" w:space="0" w:color="auto"/>
              </w:divBdr>
              <w:divsChild>
                <w:div w:id="398749382">
                  <w:marLeft w:val="0"/>
                  <w:marRight w:val="0"/>
                  <w:marTop w:val="0"/>
                  <w:marBottom w:val="0"/>
                  <w:divBdr>
                    <w:top w:val="none" w:sz="0" w:space="0" w:color="auto"/>
                    <w:left w:val="none" w:sz="0" w:space="0" w:color="auto"/>
                    <w:bottom w:val="none" w:sz="0" w:space="0" w:color="auto"/>
                    <w:right w:val="none" w:sz="0" w:space="0" w:color="auto"/>
                  </w:divBdr>
                </w:div>
                <w:div w:id="1137332664">
                  <w:marLeft w:val="0"/>
                  <w:marRight w:val="0"/>
                  <w:marTop w:val="0"/>
                  <w:marBottom w:val="0"/>
                  <w:divBdr>
                    <w:top w:val="none" w:sz="0" w:space="0" w:color="auto"/>
                    <w:left w:val="none" w:sz="0" w:space="0" w:color="auto"/>
                    <w:bottom w:val="none" w:sz="0" w:space="0" w:color="auto"/>
                    <w:right w:val="none" w:sz="0" w:space="0" w:color="auto"/>
                  </w:divBdr>
                </w:div>
              </w:divsChild>
            </w:div>
            <w:div w:id="1154878299">
              <w:marLeft w:val="0"/>
              <w:marRight w:val="0"/>
              <w:marTop w:val="225"/>
              <w:marBottom w:val="0"/>
              <w:divBdr>
                <w:top w:val="none" w:sz="0" w:space="0" w:color="auto"/>
                <w:left w:val="none" w:sz="0" w:space="0" w:color="auto"/>
                <w:bottom w:val="none" w:sz="0" w:space="0" w:color="auto"/>
                <w:right w:val="none" w:sz="0" w:space="0" w:color="auto"/>
              </w:divBdr>
              <w:divsChild>
                <w:div w:id="633875996">
                  <w:marLeft w:val="0"/>
                  <w:marRight w:val="0"/>
                  <w:marTop w:val="0"/>
                  <w:marBottom w:val="0"/>
                  <w:divBdr>
                    <w:top w:val="none" w:sz="0" w:space="0" w:color="auto"/>
                    <w:left w:val="none" w:sz="0" w:space="0" w:color="auto"/>
                    <w:bottom w:val="none" w:sz="0" w:space="0" w:color="auto"/>
                    <w:right w:val="none" w:sz="0" w:space="0" w:color="auto"/>
                  </w:divBdr>
                </w:div>
                <w:div w:id="23798344">
                  <w:marLeft w:val="0"/>
                  <w:marRight w:val="0"/>
                  <w:marTop w:val="0"/>
                  <w:marBottom w:val="0"/>
                  <w:divBdr>
                    <w:top w:val="none" w:sz="0" w:space="0" w:color="auto"/>
                    <w:left w:val="none" w:sz="0" w:space="0" w:color="auto"/>
                    <w:bottom w:val="none" w:sz="0" w:space="0" w:color="auto"/>
                    <w:right w:val="none" w:sz="0" w:space="0" w:color="auto"/>
                  </w:divBdr>
                </w:div>
              </w:divsChild>
            </w:div>
            <w:div w:id="1471364339">
              <w:marLeft w:val="0"/>
              <w:marRight w:val="0"/>
              <w:marTop w:val="225"/>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
                <w:div w:id="1887598372">
                  <w:marLeft w:val="0"/>
                  <w:marRight w:val="0"/>
                  <w:marTop w:val="0"/>
                  <w:marBottom w:val="0"/>
                  <w:divBdr>
                    <w:top w:val="none" w:sz="0" w:space="0" w:color="auto"/>
                    <w:left w:val="none" w:sz="0" w:space="0" w:color="auto"/>
                    <w:bottom w:val="none" w:sz="0" w:space="0" w:color="auto"/>
                    <w:right w:val="none" w:sz="0" w:space="0" w:color="auto"/>
                  </w:divBdr>
                </w:div>
              </w:divsChild>
            </w:div>
            <w:div w:id="1804541579">
              <w:marLeft w:val="0"/>
              <w:marRight w:val="0"/>
              <w:marTop w:val="225"/>
              <w:marBottom w:val="0"/>
              <w:divBdr>
                <w:top w:val="none" w:sz="0" w:space="0" w:color="auto"/>
                <w:left w:val="none" w:sz="0" w:space="0" w:color="auto"/>
                <w:bottom w:val="none" w:sz="0" w:space="0" w:color="auto"/>
                <w:right w:val="none" w:sz="0" w:space="0" w:color="auto"/>
              </w:divBdr>
              <w:divsChild>
                <w:div w:id="1589459648">
                  <w:marLeft w:val="0"/>
                  <w:marRight w:val="0"/>
                  <w:marTop w:val="0"/>
                  <w:marBottom w:val="0"/>
                  <w:divBdr>
                    <w:top w:val="none" w:sz="0" w:space="0" w:color="auto"/>
                    <w:left w:val="none" w:sz="0" w:space="0" w:color="auto"/>
                    <w:bottom w:val="none" w:sz="0" w:space="0" w:color="auto"/>
                    <w:right w:val="none" w:sz="0" w:space="0" w:color="auto"/>
                  </w:divBdr>
                </w:div>
                <w:div w:id="1694065040">
                  <w:marLeft w:val="0"/>
                  <w:marRight w:val="0"/>
                  <w:marTop w:val="0"/>
                  <w:marBottom w:val="0"/>
                  <w:divBdr>
                    <w:top w:val="none" w:sz="0" w:space="0" w:color="auto"/>
                    <w:left w:val="none" w:sz="0" w:space="0" w:color="auto"/>
                    <w:bottom w:val="none" w:sz="0" w:space="0" w:color="auto"/>
                    <w:right w:val="none" w:sz="0" w:space="0" w:color="auto"/>
                  </w:divBdr>
                </w:div>
              </w:divsChild>
            </w:div>
            <w:div w:id="1001197763">
              <w:marLeft w:val="0"/>
              <w:marRight w:val="0"/>
              <w:marTop w:val="225"/>
              <w:marBottom w:val="0"/>
              <w:divBdr>
                <w:top w:val="none" w:sz="0" w:space="0" w:color="auto"/>
                <w:left w:val="none" w:sz="0" w:space="0" w:color="auto"/>
                <w:bottom w:val="none" w:sz="0" w:space="0" w:color="auto"/>
                <w:right w:val="none" w:sz="0" w:space="0" w:color="auto"/>
              </w:divBdr>
              <w:divsChild>
                <w:div w:id="1009799013">
                  <w:marLeft w:val="0"/>
                  <w:marRight w:val="0"/>
                  <w:marTop w:val="0"/>
                  <w:marBottom w:val="0"/>
                  <w:divBdr>
                    <w:top w:val="none" w:sz="0" w:space="0" w:color="auto"/>
                    <w:left w:val="none" w:sz="0" w:space="0" w:color="auto"/>
                    <w:bottom w:val="none" w:sz="0" w:space="0" w:color="auto"/>
                    <w:right w:val="none" w:sz="0" w:space="0" w:color="auto"/>
                  </w:divBdr>
                </w:div>
                <w:div w:id="100615885">
                  <w:marLeft w:val="0"/>
                  <w:marRight w:val="0"/>
                  <w:marTop w:val="0"/>
                  <w:marBottom w:val="0"/>
                  <w:divBdr>
                    <w:top w:val="none" w:sz="0" w:space="0" w:color="auto"/>
                    <w:left w:val="none" w:sz="0" w:space="0" w:color="auto"/>
                    <w:bottom w:val="none" w:sz="0" w:space="0" w:color="auto"/>
                    <w:right w:val="none" w:sz="0" w:space="0" w:color="auto"/>
                  </w:divBdr>
                </w:div>
              </w:divsChild>
            </w:div>
            <w:div w:id="1528714516">
              <w:marLeft w:val="0"/>
              <w:marRight w:val="0"/>
              <w:marTop w:val="225"/>
              <w:marBottom w:val="0"/>
              <w:divBdr>
                <w:top w:val="none" w:sz="0" w:space="0" w:color="auto"/>
                <w:left w:val="none" w:sz="0" w:space="0" w:color="auto"/>
                <w:bottom w:val="none" w:sz="0" w:space="0" w:color="auto"/>
                <w:right w:val="none" w:sz="0" w:space="0" w:color="auto"/>
              </w:divBdr>
              <w:divsChild>
                <w:div w:id="611286381">
                  <w:marLeft w:val="0"/>
                  <w:marRight w:val="0"/>
                  <w:marTop w:val="0"/>
                  <w:marBottom w:val="0"/>
                  <w:divBdr>
                    <w:top w:val="none" w:sz="0" w:space="0" w:color="auto"/>
                    <w:left w:val="none" w:sz="0" w:space="0" w:color="auto"/>
                    <w:bottom w:val="none" w:sz="0" w:space="0" w:color="auto"/>
                    <w:right w:val="none" w:sz="0" w:space="0" w:color="auto"/>
                  </w:divBdr>
                </w:div>
                <w:div w:id="1644042931">
                  <w:marLeft w:val="0"/>
                  <w:marRight w:val="0"/>
                  <w:marTop w:val="0"/>
                  <w:marBottom w:val="0"/>
                  <w:divBdr>
                    <w:top w:val="none" w:sz="0" w:space="0" w:color="auto"/>
                    <w:left w:val="none" w:sz="0" w:space="0" w:color="auto"/>
                    <w:bottom w:val="none" w:sz="0" w:space="0" w:color="auto"/>
                    <w:right w:val="none" w:sz="0" w:space="0" w:color="auto"/>
                  </w:divBdr>
                </w:div>
              </w:divsChild>
            </w:div>
            <w:div w:id="593591353">
              <w:marLeft w:val="0"/>
              <w:marRight w:val="0"/>
              <w:marTop w:val="225"/>
              <w:marBottom w:val="0"/>
              <w:divBdr>
                <w:top w:val="none" w:sz="0" w:space="0" w:color="auto"/>
                <w:left w:val="none" w:sz="0" w:space="0" w:color="auto"/>
                <w:bottom w:val="none" w:sz="0" w:space="0" w:color="auto"/>
                <w:right w:val="none" w:sz="0" w:space="0" w:color="auto"/>
              </w:divBdr>
              <w:divsChild>
                <w:div w:id="2079475736">
                  <w:marLeft w:val="0"/>
                  <w:marRight w:val="0"/>
                  <w:marTop w:val="0"/>
                  <w:marBottom w:val="0"/>
                  <w:divBdr>
                    <w:top w:val="none" w:sz="0" w:space="0" w:color="auto"/>
                    <w:left w:val="none" w:sz="0" w:space="0" w:color="auto"/>
                    <w:bottom w:val="none" w:sz="0" w:space="0" w:color="auto"/>
                    <w:right w:val="none" w:sz="0" w:space="0" w:color="auto"/>
                  </w:divBdr>
                </w:div>
                <w:div w:id="1692368192">
                  <w:marLeft w:val="0"/>
                  <w:marRight w:val="0"/>
                  <w:marTop w:val="0"/>
                  <w:marBottom w:val="0"/>
                  <w:divBdr>
                    <w:top w:val="none" w:sz="0" w:space="0" w:color="auto"/>
                    <w:left w:val="none" w:sz="0" w:space="0" w:color="auto"/>
                    <w:bottom w:val="none" w:sz="0" w:space="0" w:color="auto"/>
                    <w:right w:val="none" w:sz="0" w:space="0" w:color="auto"/>
                  </w:divBdr>
                </w:div>
              </w:divsChild>
            </w:div>
            <w:div w:id="2030257050">
              <w:marLeft w:val="0"/>
              <w:marRight w:val="0"/>
              <w:marTop w:val="225"/>
              <w:marBottom w:val="0"/>
              <w:divBdr>
                <w:top w:val="none" w:sz="0" w:space="0" w:color="auto"/>
                <w:left w:val="none" w:sz="0" w:space="0" w:color="auto"/>
                <w:bottom w:val="none" w:sz="0" w:space="0" w:color="auto"/>
                <w:right w:val="none" w:sz="0" w:space="0" w:color="auto"/>
              </w:divBdr>
              <w:divsChild>
                <w:div w:id="1010528101">
                  <w:marLeft w:val="0"/>
                  <w:marRight w:val="0"/>
                  <w:marTop w:val="0"/>
                  <w:marBottom w:val="0"/>
                  <w:divBdr>
                    <w:top w:val="none" w:sz="0" w:space="0" w:color="auto"/>
                    <w:left w:val="none" w:sz="0" w:space="0" w:color="auto"/>
                    <w:bottom w:val="none" w:sz="0" w:space="0" w:color="auto"/>
                    <w:right w:val="none" w:sz="0" w:space="0" w:color="auto"/>
                  </w:divBdr>
                </w:div>
                <w:div w:id="695619102">
                  <w:marLeft w:val="0"/>
                  <w:marRight w:val="0"/>
                  <w:marTop w:val="0"/>
                  <w:marBottom w:val="0"/>
                  <w:divBdr>
                    <w:top w:val="none" w:sz="0" w:space="0" w:color="auto"/>
                    <w:left w:val="none" w:sz="0" w:space="0" w:color="auto"/>
                    <w:bottom w:val="none" w:sz="0" w:space="0" w:color="auto"/>
                    <w:right w:val="none" w:sz="0" w:space="0" w:color="auto"/>
                  </w:divBdr>
                </w:div>
              </w:divsChild>
            </w:div>
            <w:div w:id="1781412782">
              <w:marLeft w:val="0"/>
              <w:marRight w:val="0"/>
              <w:marTop w:val="225"/>
              <w:marBottom w:val="0"/>
              <w:divBdr>
                <w:top w:val="none" w:sz="0" w:space="0" w:color="auto"/>
                <w:left w:val="none" w:sz="0" w:space="0" w:color="auto"/>
                <w:bottom w:val="none" w:sz="0" w:space="0" w:color="auto"/>
                <w:right w:val="none" w:sz="0" w:space="0" w:color="auto"/>
              </w:divBdr>
              <w:divsChild>
                <w:div w:id="118963311">
                  <w:marLeft w:val="0"/>
                  <w:marRight w:val="0"/>
                  <w:marTop w:val="0"/>
                  <w:marBottom w:val="0"/>
                  <w:divBdr>
                    <w:top w:val="none" w:sz="0" w:space="0" w:color="auto"/>
                    <w:left w:val="none" w:sz="0" w:space="0" w:color="auto"/>
                    <w:bottom w:val="none" w:sz="0" w:space="0" w:color="auto"/>
                    <w:right w:val="none" w:sz="0" w:space="0" w:color="auto"/>
                  </w:divBdr>
                </w:div>
                <w:div w:id="1336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5714">
      <w:bodyDiv w:val="1"/>
      <w:marLeft w:val="0"/>
      <w:marRight w:val="0"/>
      <w:marTop w:val="0"/>
      <w:marBottom w:val="0"/>
      <w:divBdr>
        <w:top w:val="none" w:sz="0" w:space="0" w:color="auto"/>
        <w:left w:val="none" w:sz="0" w:space="0" w:color="auto"/>
        <w:bottom w:val="none" w:sz="0" w:space="0" w:color="auto"/>
        <w:right w:val="none" w:sz="0" w:space="0" w:color="auto"/>
      </w:divBdr>
    </w:div>
    <w:div w:id="1101223670">
      <w:bodyDiv w:val="1"/>
      <w:marLeft w:val="0"/>
      <w:marRight w:val="0"/>
      <w:marTop w:val="0"/>
      <w:marBottom w:val="0"/>
      <w:divBdr>
        <w:top w:val="none" w:sz="0" w:space="0" w:color="auto"/>
        <w:left w:val="none" w:sz="0" w:space="0" w:color="auto"/>
        <w:bottom w:val="none" w:sz="0" w:space="0" w:color="auto"/>
        <w:right w:val="none" w:sz="0" w:space="0" w:color="auto"/>
      </w:divBdr>
    </w:div>
    <w:div w:id="1411349741">
      <w:bodyDiv w:val="1"/>
      <w:marLeft w:val="0"/>
      <w:marRight w:val="0"/>
      <w:marTop w:val="0"/>
      <w:marBottom w:val="0"/>
      <w:divBdr>
        <w:top w:val="none" w:sz="0" w:space="0" w:color="auto"/>
        <w:left w:val="none" w:sz="0" w:space="0" w:color="auto"/>
        <w:bottom w:val="none" w:sz="0" w:space="0" w:color="auto"/>
        <w:right w:val="none" w:sz="0" w:space="0" w:color="auto"/>
      </w:divBdr>
      <w:divsChild>
        <w:div w:id="2129616754">
          <w:marLeft w:val="0"/>
          <w:marRight w:val="0"/>
          <w:marTop w:val="0"/>
          <w:marBottom w:val="300"/>
          <w:divBdr>
            <w:top w:val="none" w:sz="0" w:space="0" w:color="auto"/>
            <w:left w:val="none" w:sz="0" w:space="0" w:color="auto"/>
            <w:bottom w:val="none" w:sz="0" w:space="0" w:color="auto"/>
            <w:right w:val="none" w:sz="0" w:space="0" w:color="auto"/>
          </w:divBdr>
        </w:div>
        <w:div w:id="587737713">
          <w:marLeft w:val="255"/>
          <w:marRight w:val="0"/>
          <w:marTop w:val="75"/>
          <w:marBottom w:val="0"/>
          <w:divBdr>
            <w:top w:val="none" w:sz="0" w:space="0" w:color="auto"/>
            <w:left w:val="none" w:sz="0" w:space="0" w:color="auto"/>
            <w:bottom w:val="none" w:sz="0" w:space="0" w:color="auto"/>
            <w:right w:val="none" w:sz="0" w:space="0" w:color="auto"/>
          </w:divBdr>
          <w:divsChild>
            <w:div w:id="1173104626">
              <w:marLeft w:val="255"/>
              <w:marRight w:val="0"/>
              <w:marTop w:val="0"/>
              <w:marBottom w:val="0"/>
              <w:divBdr>
                <w:top w:val="none" w:sz="0" w:space="0" w:color="auto"/>
                <w:left w:val="none" w:sz="0" w:space="0" w:color="auto"/>
                <w:bottom w:val="none" w:sz="0" w:space="0" w:color="auto"/>
                <w:right w:val="none" w:sz="0" w:space="0" w:color="auto"/>
              </w:divBdr>
            </w:div>
            <w:div w:id="120853880">
              <w:marLeft w:val="255"/>
              <w:marRight w:val="0"/>
              <w:marTop w:val="0"/>
              <w:marBottom w:val="0"/>
              <w:divBdr>
                <w:top w:val="none" w:sz="0" w:space="0" w:color="auto"/>
                <w:left w:val="none" w:sz="0" w:space="0" w:color="auto"/>
                <w:bottom w:val="none" w:sz="0" w:space="0" w:color="auto"/>
                <w:right w:val="none" w:sz="0" w:space="0" w:color="auto"/>
              </w:divBdr>
            </w:div>
            <w:div w:id="932324727">
              <w:marLeft w:val="255"/>
              <w:marRight w:val="0"/>
              <w:marTop w:val="0"/>
              <w:marBottom w:val="0"/>
              <w:divBdr>
                <w:top w:val="none" w:sz="0" w:space="0" w:color="auto"/>
                <w:left w:val="none" w:sz="0" w:space="0" w:color="auto"/>
                <w:bottom w:val="none" w:sz="0" w:space="0" w:color="auto"/>
                <w:right w:val="none" w:sz="0" w:space="0" w:color="auto"/>
              </w:divBdr>
            </w:div>
            <w:div w:id="1516456598">
              <w:marLeft w:val="255"/>
              <w:marRight w:val="0"/>
              <w:marTop w:val="0"/>
              <w:marBottom w:val="0"/>
              <w:divBdr>
                <w:top w:val="none" w:sz="0" w:space="0" w:color="auto"/>
                <w:left w:val="none" w:sz="0" w:space="0" w:color="auto"/>
                <w:bottom w:val="none" w:sz="0" w:space="0" w:color="auto"/>
                <w:right w:val="none" w:sz="0" w:space="0" w:color="auto"/>
              </w:divBdr>
            </w:div>
            <w:div w:id="156920404">
              <w:marLeft w:val="255"/>
              <w:marRight w:val="0"/>
              <w:marTop w:val="0"/>
              <w:marBottom w:val="0"/>
              <w:divBdr>
                <w:top w:val="none" w:sz="0" w:space="0" w:color="auto"/>
                <w:left w:val="none" w:sz="0" w:space="0" w:color="auto"/>
                <w:bottom w:val="none" w:sz="0" w:space="0" w:color="auto"/>
                <w:right w:val="none" w:sz="0" w:space="0" w:color="auto"/>
              </w:divBdr>
            </w:div>
            <w:div w:id="986856792">
              <w:marLeft w:val="255"/>
              <w:marRight w:val="0"/>
              <w:marTop w:val="0"/>
              <w:marBottom w:val="0"/>
              <w:divBdr>
                <w:top w:val="none" w:sz="0" w:space="0" w:color="auto"/>
                <w:left w:val="none" w:sz="0" w:space="0" w:color="auto"/>
                <w:bottom w:val="none" w:sz="0" w:space="0" w:color="auto"/>
                <w:right w:val="none" w:sz="0" w:space="0" w:color="auto"/>
              </w:divBdr>
            </w:div>
            <w:div w:id="2016957221">
              <w:marLeft w:val="255"/>
              <w:marRight w:val="0"/>
              <w:marTop w:val="0"/>
              <w:marBottom w:val="0"/>
              <w:divBdr>
                <w:top w:val="none" w:sz="0" w:space="0" w:color="auto"/>
                <w:left w:val="none" w:sz="0" w:space="0" w:color="auto"/>
                <w:bottom w:val="none" w:sz="0" w:space="0" w:color="auto"/>
                <w:right w:val="none" w:sz="0" w:space="0" w:color="auto"/>
              </w:divBdr>
            </w:div>
            <w:div w:id="1287004564">
              <w:marLeft w:val="255"/>
              <w:marRight w:val="0"/>
              <w:marTop w:val="0"/>
              <w:marBottom w:val="0"/>
              <w:divBdr>
                <w:top w:val="none" w:sz="0" w:space="0" w:color="auto"/>
                <w:left w:val="none" w:sz="0" w:space="0" w:color="auto"/>
                <w:bottom w:val="none" w:sz="0" w:space="0" w:color="auto"/>
                <w:right w:val="none" w:sz="0" w:space="0" w:color="auto"/>
              </w:divBdr>
            </w:div>
            <w:div w:id="1283148192">
              <w:marLeft w:val="255"/>
              <w:marRight w:val="0"/>
              <w:marTop w:val="0"/>
              <w:marBottom w:val="0"/>
              <w:divBdr>
                <w:top w:val="none" w:sz="0" w:space="0" w:color="auto"/>
                <w:left w:val="none" w:sz="0" w:space="0" w:color="auto"/>
                <w:bottom w:val="none" w:sz="0" w:space="0" w:color="auto"/>
                <w:right w:val="none" w:sz="0" w:space="0" w:color="auto"/>
              </w:divBdr>
            </w:div>
            <w:div w:id="5678885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5106538">
      <w:bodyDiv w:val="1"/>
      <w:marLeft w:val="0"/>
      <w:marRight w:val="0"/>
      <w:marTop w:val="0"/>
      <w:marBottom w:val="0"/>
      <w:divBdr>
        <w:top w:val="none" w:sz="0" w:space="0" w:color="auto"/>
        <w:left w:val="none" w:sz="0" w:space="0" w:color="auto"/>
        <w:bottom w:val="none" w:sz="0" w:space="0" w:color="auto"/>
        <w:right w:val="none" w:sz="0" w:space="0" w:color="auto"/>
      </w:divBdr>
      <w:divsChild>
        <w:div w:id="605308397">
          <w:marLeft w:val="255"/>
          <w:marRight w:val="0"/>
          <w:marTop w:val="0"/>
          <w:marBottom w:val="0"/>
          <w:divBdr>
            <w:top w:val="none" w:sz="0" w:space="0" w:color="auto"/>
            <w:left w:val="none" w:sz="0" w:space="0" w:color="auto"/>
            <w:bottom w:val="none" w:sz="0" w:space="0" w:color="auto"/>
            <w:right w:val="none" w:sz="0" w:space="0" w:color="auto"/>
          </w:divBdr>
        </w:div>
        <w:div w:id="1138571521">
          <w:marLeft w:val="255"/>
          <w:marRight w:val="0"/>
          <w:marTop w:val="0"/>
          <w:marBottom w:val="0"/>
          <w:divBdr>
            <w:top w:val="none" w:sz="0" w:space="0" w:color="auto"/>
            <w:left w:val="none" w:sz="0" w:space="0" w:color="auto"/>
            <w:bottom w:val="none" w:sz="0" w:space="0" w:color="auto"/>
            <w:right w:val="none" w:sz="0" w:space="0" w:color="auto"/>
          </w:divBdr>
        </w:div>
        <w:div w:id="1703358159">
          <w:marLeft w:val="255"/>
          <w:marRight w:val="0"/>
          <w:marTop w:val="0"/>
          <w:marBottom w:val="0"/>
          <w:divBdr>
            <w:top w:val="none" w:sz="0" w:space="0" w:color="auto"/>
            <w:left w:val="none" w:sz="0" w:space="0" w:color="auto"/>
            <w:bottom w:val="none" w:sz="0" w:space="0" w:color="auto"/>
            <w:right w:val="none" w:sz="0" w:space="0" w:color="auto"/>
          </w:divBdr>
        </w:div>
        <w:div w:id="1401174923">
          <w:marLeft w:val="255"/>
          <w:marRight w:val="0"/>
          <w:marTop w:val="0"/>
          <w:marBottom w:val="0"/>
          <w:divBdr>
            <w:top w:val="none" w:sz="0" w:space="0" w:color="auto"/>
            <w:left w:val="none" w:sz="0" w:space="0" w:color="auto"/>
            <w:bottom w:val="none" w:sz="0" w:space="0" w:color="auto"/>
            <w:right w:val="none" w:sz="0" w:space="0" w:color="auto"/>
          </w:divBdr>
        </w:div>
        <w:div w:id="1557739192">
          <w:marLeft w:val="255"/>
          <w:marRight w:val="0"/>
          <w:marTop w:val="0"/>
          <w:marBottom w:val="0"/>
          <w:divBdr>
            <w:top w:val="none" w:sz="0" w:space="0" w:color="auto"/>
            <w:left w:val="none" w:sz="0" w:space="0" w:color="auto"/>
            <w:bottom w:val="none" w:sz="0" w:space="0" w:color="auto"/>
            <w:right w:val="none" w:sz="0" w:space="0" w:color="auto"/>
          </w:divBdr>
        </w:div>
        <w:div w:id="1027833494">
          <w:marLeft w:val="255"/>
          <w:marRight w:val="0"/>
          <w:marTop w:val="0"/>
          <w:marBottom w:val="0"/>
          <w:divBdr>
            <w:top w:val="none" w:sz="0" w:space="0" w:color="auto"/>
            <w:left w:val="none" w:sz="0" w:space="0" w:color="auto"/>
            <w:bottom w:val="none" w:sz="0" w:space="0" w:color="auto"/>
            <w:right w:val="none" w:sz="0" w:space="0" w:color="auto"/>
          </w:divBdr>
        </w:div>
        <w:div w:id="2113627064">
          <w:marLeft w:val="255"/>
          <w:marRight w:val="0"/>
          <w:marTop w:val="0"/>
          <w:marBottom w:val="0"/>
          <w:divBdr>
            <w:top w:val="none" w:sz="0" w:space="0" w:color="auto"/>
            <w:left w:val="none" w:sz="0" w:space="0" w:color="auto"/>
            <w:bottom w:val="none" w:sz="0" w:space="0" w:color="auto"/>
            <w:right w:val="none" w:sz="0" w:space="0" w:color="auto"/>
          </w:divBdr>
        </w:div>
        <w:div w:id="536937386">
          <w:marLeft w:val="255"/>
          <w:marRight w:val="0"/>
          <w:marTop w:val="0"/>
          <w:marBottom w:val="0"/>
          <w:divBdr>
            <w:top w:val="none" w:sz="0" w:space="0" w:color="auto"/>
            <w:left w:val="none" w:sz="0" w:space="0" w:color="auto"/>
            <w:bottom w:val="none" w:sz="0" w:space="0" w:color="auto"/>
            <w:right w:val="none" w:sz="0" w:space="0" w:color="auto"/>
          </w:divBdr>
        </w:div>
        <w:div w:id="746610592">
          <w:marLeft w:val="255"/>
          <w:marRight w:val="0"/>
          <w:marTop w:val="0"/>
          <w:marBottom w:val="0"/>
          <w:divBdr>
            <w:top w:val="none" w:sz="0" w:space="0" w:color="auto"/>
            <w:left w:val="none" w:sz="0" w:space="0" w:color="auto"/>
            <w:bottom w:val="none" w:sz="0" w:space="0" w:color="auto"/>
            <w:right w:val="none" w:sz="0" w:space="0" w:color="auto"/>
          </w:divBdr>
        </w:div>
        <w:div w:id="84871513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5747-01BD-4AA2-AD6A-A6876AFC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2941</Words>
  <Characters>17651</Characters>
  <Application>Microsoft Office Word</Application>
  <DocSecurity>0</DocSecurity>
  <Lines>392</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LEBEŇÁKOVÁ Martina</dc:creator>
  <cp:keywords/>
  <dc:description/>
  <cp:lastModifiedBy>Karol Varhalik</cp:lastModifiedBy>
  <cp:revision>16</cp:revision>
  <cp:lastPrinted>2021-06-11T07:50:00Z</cp:lastPrinted>
  <dcterms:created xsi:type="dcterms:W3CDTF">2021-08-30T14:37:00Z</dcterms:created>
  <dcterms:modified xsi:type="dcterms:W3CDTF">2026-03-19T15:13:00Z</dcterms:modified>
</cp:coreProperties>
</file>